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jc w:val="center"/>
        <w:rPr>
          <w:rFonts w:eastAsia="仿宋_GB2312"/>
          <w:sz w:val="28"/>
          <w:szCs w:val="28"/>
        </w:rPr>
      </w:pPr>
      <w:r>
        <w:rPr>
          <w:rFonts w:eastAsia="仿宋_GB2312"/>
          <w:sz w:val="28"/>
          <w:szCs w:val="28"/>
        </w:rPr>
        <w:t>（2022年度）</w:t>
      </w:r>
    </w:p>
    <w:tbl>
      <w:tblPr>
        <w:tblStyle w:val="5"/>
        <w:tblpPr w:leftFromText="180" w:rightFromText="180" w:vertAnchor="text" w:horzAnchor="page" w:tblpX="1534" w:tblpY="223"/>
        <w:tblOverlap w:val="never"/>
        <w:tblW w:w="9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774"/>
        <w:gridCol w:w="708"/>
        <w:gridCol w:w="1276"/>
        <w:gridCol w:w="49"/>
        <w:gridCol w:w="998"/>
        <w:gridCol w:w="850"/>
        <w:gridCol w:w="1559"/>
        <w:gridCol w:w="567"/>
        <w:gridCol w:w="116"/>
        <w:gridCol w:w="451"/>
        <w:gridCol w:w="395"/>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9" w:type="dxa"/>
            <w:gridSpan w:val="2"/>
            <w:vAlign w:val="center"/>
          </w:tcPr>
          <w:p>
            <w:pPr>
              <w:widowControl/>
              <w:spacing w:line="240" w:lineRule="exact"/>
              <w:jc w:val="center"/>
              <w:rPr>
                <w:rFonts w:eastAsia="仿宋_GB2312"/>
                <w:kern w:val="0"/>
                <w:szCs w:val="21"/>
              </w:rPr>
            </w:pPr>
            <w:r>
              <w:rPr>
                <w:rFonts w:eastAsia="仿宋_GB2312"/>
                <w:kern w:val="0"/>
                <w:szCs w:val="21"/>
              </w:rPr>
              <w:t>项目名称</w:t>
            </w:r>
          </w:p>
        </w:tc>
        <w:tc>
          <w:tcPr>
            <w:tcW w:w="7679" w:type="dxa"/>
            <w:gridSpan w:val="11"/>
            <w:vAlign w:val="center"/>
          </w:tcPr>
          <w:p>
            <w:pPr>
              <w:widowControl/>
              <w:spacing w:line="240" w:lineRule="exact"/>
              <w:jc w:val="center"/>
              <w:rPr>
                <w:rFonts w:eastAsia="仿宋_GB2312"/>
                <w:kern w:val="0"/>
                <w:szCs w:val="21"/>
              </w:rPr>
            </w:pPr>
            <w:r>
              <w:rPr>
                <w:rFonts w:eastAsia="仿宋_GB2312"/>
                <w:kern w:val="0"/>
                <w:szCs w:val="21"/>
              </w:rPr>
              <w:t>北京市领事保护宣传教育服务项目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9" w:type="dxa"/>
            <w:gridSpan w:val="2"/>
            <w:vAlign w:val="center"/>
          </w:tcPr>
          <w:p>
            <w:pPr>
              <w:widowControl/>
              <w:spacing w:line="240" w:lineRule="exact"/>
              <w:jc w:val="center"/>
              <w:rPr>
                <w:rFonts w:eastAsia="仿宋_GB2312"/>
                <w:kern w:val="0"/>
                <w:szCs w:val="21"/>
              </w:rPr>
            </w:pPr>
            <w:r>
              <w:rPr>
                <w:rFonts w:eastAsia="仿宋_GB2312"/>
                <w:kern w:val="0"/>
                <w:szCs w:val="21"/>
              </w:rPr>
              <w:t>主管部门</w:t>
            </w:r>
          </w:p>
        </w:tc>
        <w:tc>
          <w:tcPr>
            <w:tcW w:w="3881" w:type="dxa"/>
            <w:gridSpan w:val="5"/>
            <w:vAlign w:val="center"/>
          </w:tcPr>
          <w:p>
            <w:pPr>
              <w:widowControl/>
              <w:spacing w:line="240" w:lineRule="exact"/>
              <w:jc w:val="center"/>
              <w:rPr>
                <w:rFonts w:eastAsia="仿宋_GB2312"/>
                <w:kern w:val="0"/>
                <w:szCs w:val="21"/>
              </w:rPr>
            </w:pPr>
            <w:r>
              <w:rPr>
                <w:rFonts w:eastAsia="仿宋_GB2312"/>
                <w:kern w:val="0"/>
                <w:szCs w:val="21"/>
              </w:rPr>
              <w:t>北京市人民政府外事办公室</w:t>
            </w:r>
          </w:p>
        </w:tc>
        <w:tc>
          <w:tcPr>
            <w:tcW w:w="1559" w:type="dxa"/>
            <w:vAlign w:val="center"/>
          </w:tcPr>
          <w:p>
            <w:pPr>
              <w:widowControl/>
              <w:spacing w:line="240" w:lineRule="exact"/>
              <w:jc w:val="center"/>
              <w:rPr>
                <w:rFonts w:eastAsia="仿宋_GB2312"/>
                <w:kern w:val="0"/>
                <w:szCs w:val="21"/>
              </w:rPr>
            </w:pPr>
            <w:r>
              <w:rPr>
                <w:rFonts w:eastAsia="仿宋_GB2312"/>
                <w:kern w:val="0"/>
                <w:szCs w:val="21"/>
              </w:rPr>
              <w:t>实施单位</w:t>
            </w:r>
          </w:p>
        </w:tc>
        <w:tc>
          <w:tcPr>
            <w:tcW w:w="2239" w:type="dxa"/>
            <w:gridSpan w:val="5"/>
            <w:vAlign w:val="center"/>
          </w:tcPr>
          <w:p>
            <w:pPr>
              <w:widowControl/>
              <w:spacing w:line="240" w:lineRule="exact"/>
              <w:jc w:val="center"/>
              <w:rPr>
                <w:rFonts w:eastAsia="仿宋_GB2312"/>
                <w:kern w:val="0"/>
                <w:szCs w:val="21"/>
              </w:rPr>
            </w:pPr>
            <w:r>
              <w:rPr>
                <w:rFonts w:eastAsia="仿宋_GB2312"/>
                <w:kern w:val="0"/>
                <w:szCs w:val="21"/>
              </w:rPr>
              <w:t>北京市人民政府外事办公室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9" w:type="dxa"/>
            <w:gridSpan w:val="2"/>
            <w:vAlign w:val="center"/>
          </w:tcPr>
          <w:p>
            <w:pPr>
              <w:widowControl/>
              <w:spacing w:line="240" w:lineRule="exact"/>
              <w:jc w:val="center"/>
              <w:rPr>
                <w:rFonts w:eastAsia="仿宋_GB2312"/>
                <w:kern w:val="0"/>
                <w:szCs w:val="21"/>
              </w:rPr>
            </w:pPr>
            <w:r>
              <w:rPr>
                <w:rFonts w:eastAsia="仿宋_GB2312"/>
                <w:kern w:val="0"/>
                <w:szCs w:val="21"/>
              </w:rPr>
              <w:t>项目负责人</w:t>
            </w:r>
          </w:p>
        </w:tc>
        <w:tc>
          <w:tcPr>
            <w:tcW w:w="3881" w:type="dxa"/>
            <w:gridSpan w:val="5"/>
            <w:vAlign w:val="center"/>
          </w:tcPr>
          <w:p>
            <w:pPr>
              <w:widowControl/>
              <w:spacing w:line="240" w:lineRule="exact"/>
              <w:jc w:val="center"/>
              <w:rPr>
                <w:rFonts w:eastAsia="仿宋_GB2312"/>
                <w:kern w:val="0"/>
                <w:szCs w:val="21"/>
              </w:rPr>
            </w:pPr>
            <w:r>
              <w:rPr>
                <w:rFonts w:eastAsia="仿宋_GB2312"/>
                <w:kern w:val="0"/>
                <w:szCs w:val="21"/>
              </w:rPr>
              <w:t>吴秀峰</w:t>
            </w:r>
          </w:p>
        </w:tc>
        <w:tc>
          <w:tcPr>
            <w:tcW w:w="1559" w:type="dxa"/>
            <w:vAlign w:val="center"/>
          </w:tcPr>
          <w:p>
            <w:pPr>
              <w:widowControl/>
              <w:spacing w:line="240" w:lineRule="exact"/>
              <w:jc w:val="center"/>
              <w:rPr>
                <w:rFonts w:eastAsia="仿宋_GB2312"/>
                <w:kern w:val="0"/>
                <w:szCs w:val="21"/>
              </w:rPr>
            </w:pPr>
            <w:r>
              <w:rPr>
                <w:rFonts w:eastAsia="仿宋_GB2312"/>
                <w:kern w:val="0"/>
                <w:szCs w:val="21"/>
              </w:rPr>
              <w:t>联系电话</w:t>
            </w:r>
          </w:p>
        </w:tc>
        <w:tc>
          <w:tcPr>
            <w:tcW w:w="2239" w:type="dxa"/>
            <w:gridSpan w:val="5"/>
            <w:vAlign w:val="center"/>
          </w:tcPr>
          <w:p>
            <w:pPr>
              <w:widowControl/>
              <w:spacing w:line="240" w:lineRule="exact"/>
              <w:jc w:val="center"/>
              <w:rPr>
                <w:rFonts w:eastAsia="仿宋_GB2312"/>
                <w:kern w:val="0"/>
                <w:szCs w:val="21"/>
              </w:rPr>
            </w:pPr>
            <w:r>
              <w:rPr>
                <w:rFonts w:eastAsia="仿宋_GB2312"/>
                <w:kern w:val="0"/>
                <w:szCs w:val="21"/>
              </w:rPr>
              <w:t>55574137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59" w:type="dxa"/>
            <w:gridSpan w:val="2"/>
            <w:vMerge w:val="restart"/>
            <w:vAlign w:val="center"/>
          </w:tcPr>
          <w:p>
            <w:pPr>
              <w:widowControl/>
              <w:spacing w:line="240" w:lineRule="exact"/>
              <w:jc w:val="center"/>
              <w:rPr>
                <w:rFonts w:eastAsia="仿宋_GB2312"/>
                <w:kern w:val="0"/>
                <w:szCs w:val="21"/>
              </w:rPr>
            </w:pPr>
            <w:r>
              <w:rPr>
                <w:rFonts w:eastAsia="仿宋_GB2312"/>
                <w:kern w:val="0"/>
                <w:szCs w:val="21"/>
              </w:rPr>
              <w:t>项目资金</w:t>
            </w:r>
            <w:r>
              <w:rPr>
                <w:rFonts w:eastAsia="仿宋_GB2312"/>
                <w:kern w:val="0"/>
                <w:szCs w:val="21"/>
              </w:rPr>
              <w:br w:type="textWrapping"/>
            </w:r>
            <w:r>
              <w:rPr>
                <w:rFonts w:eastAsia="仿宋_GB2312"/>
                <w:kern w:val="0"/>
                <w:szCs w:val="21"/>
              </w:rPr>
              <w:t>（万元）</w:t>
            </w:r>
          </w:p>
        </w:tc>
        <w:tc>
          <w:tcPr>
            <w:tcW w:w="2033" w:type="dxa"/>
            <w:gridSpan w:val="3"/>
            <w:vAlign w:val="center"/>
          </w:tcPr>
          <w:p>
            <w:pPr>
              <w:widowControl/>
              <w:spacing w:line="240" w:lineRule="exact"/>
              <w:jc w:val="center"/>
              <w:rPr>
                <w:rFonts w:eastAsia="仿宋_GB2312"/>
                <w:kern w:val="0"/>
                <w:szCs w:val="21"/>
              </w:rPr>
            </w:pPr>
          </w:p>
        </w:tc>
        <w:tc>
          <w:tcPr>
            <w:tcW w:w="998" w:type="dxa"/>
            <w:vAlign w:val="center"/>
          </w:tcPr>
          <w:p>
            <w:pPr>
              <w:widowControl/>
              <w:spacing w:line="240" w:lineRule="exact"/>
              <w:jc w:val="center"/>
              <w:rPr>
                <w:rFonts w:eastAsia="仿宋_GB2312"/>
                <w:kern w:val="0"/>
                <w:szCs w:val="21"/>
              </w:rPr>
            </w:pPr>
            <w:r>
              <w:rPr>
                <w:rFonts w:eastAsia="仿宋_GB2312"/>
                <w:kern w:val="0"/>
                <w:szCs w:val="21"/>
              </w:rPr>
              <w:t>年初预</w:t>
            </w:r>
          </w:p>
          <w:p>
            <w:pPr>
              <w:widowControl/>
              <w:spacing w:line="240" w:lineRule="exact"/>
              <w:jc w:val="center"/>
              <w:rPr>
                <w:rFonts w:eastAsia="仿宋_GB2312"/>
                <w:kern w:val="0"/>
                <w:szCs w:val="21"/>
              </w:rPr>
            </w:pPr>
            <w:r>
              <w:rPr>
                <w:rFonts w:eastAsia="仿宋_GB2312"/>
                <w:kern w:val="0"/>
                <w:szCs w:val="21"/>
              </w:rPr>
              <w:t>算数</w:t>
            </w:r>
          </w:p>
        </w:tc>
        <w:tc>
          <w:tcPr>
            <w:tcW w:w="850" w:type="dxa"/>
            <w:vAlign w:val="center"/>
          </w:tcPr>
          <w:p>
            <w:pPr>
              <w:widowControl/>
              <w:spacing w:line="240" w:lineRule="exact"/>
              <w:jc w:val="center"/>
              <w:rPr>
                <w:rFonts w:eastAsia="仿宋_GB2312"/>
                <w:kern w:val="0"/>
                <w:szCs w:val="21"/>
              </w:rPr>
            </w:pPr>
            <w:r>
              <w:rPr>
                <w:rFonts w:eastAsia="仿宋_GB2312"/>
                <w:kern w:val="0"/>
                <w:szCs w:val="21"/>
              </w:rPr>
              <w:t>全年预</w:t>
            </w:r>
          </w:p>
          <w:p>
            <w:pPr>
              <w:widowControl/>
              <w:spacing w:line="240" w:lineRule="exact"/>
              <w:jc w:val="center"/>
              <w:rPr>
                <w:rFonts w:eastAsia="仿宋_GB2312"/>
                <w:kern w:val="0"/>
                <w:szCs w:val="21"/>
              </w:rPr>
            </w:pPr>
            <w:r>
              <w:rPr>
                <w:rFonts w:eastAsia="仿宋_GB2312"/>
                <w:kern w:val="0"/>
                <w:szCs w:val="21"/>
              </w:rPr>
              <w:t>算数</w:t>
            </w:r>
          </w:p>
        </w:tc>
        <w:tc>
          <w:tcPr>
            <w:tcW w:w="1559" w:type="dxa"/>
            <w:vAlign w:val="center"/>
          </w:tcPr>
          <w:p>
            <w:pPr>
              <w:widowControl/>
              <w:spacing w:line="240" w:lineRule="exact"/>
              <w:jc w:val="center"/>
              <w:rPr>
                <w:rFonts w:eastAsia="仿宋_GB2312"/>
                <w:kern w:val="0"/>
                <w:szCs w:val="21"/>
              </w:rPr>
            </w:pPr>
            <w:r>
              <w:rPr>
                <w:rFonts w:eastAsia="仿宋_GB2312"/>
                <w:kern w:val="0"/>
                <w:szCs w:val="21"/>
              </w:rPr>
              <w:t>全年</w:t>
            </w:r>
          </w:p>
          <w:p>
            <w:pPr>
              <w:widowControl/>
              <w:spacing w:line="240" w:lineRule="exact"/>
              <w:jc w:val="center"/>
              <w:rPr>
                <w:rFonts w:eastAsia="仿宋_GB2312"/>
                <w:kern w:val="0"/>
                <w:szCs w:val="21"/>
              </w:rPr>
            </w:pPr>
            <w:r>
              <w:rPr>
                <w:rFonts w:eastAsia="仿宋_GB2312"/>
                <w:kern w:val="0"/>
                <w:szCs w:val="21"/>
              </w:rPr>
              <w:t>执行数</w:t>
            </w:r>
          </w:p>
        </w:tc>
        <w:tc>
          <w:tcPr>
            <w:tcW w:w="683" w:type="dxa"/>
            <w:gridSpan w:val="2"/>
            <w:vAlign w:val="center"/>
          </w:tcPr>
          <w:p>
            <w:pPr>
              <w:widowControl/>
              <w:spacing w:line="240" w:lineRule="exact"/>
              <w:jc w:val="center"/>
              <w:rPr>
                <w:rFonts w:eastAsia="仿宋_GB2312"/>
                <w:kern w:val="0"/>
                <w:szCs w:val="21"/>
              </w:rPr>
            </w:pPr>
            <w:r>
              <w:rPr>
                <w:rFonts w:eastAsia="仿宋_GB2312"/>
                <w:kern w:val="0"/>
                <w:szCs w:val="21"/>
              </w:rPr>
              <w:t>分值</w:t>
            </w:r>
          </w:p>
        </w:tc>
        <w:tc>
          <w:tcPr>
            <w:tcW w:w="846" w:type="dxa"/>
            <w:gridSpan w:val="2"/>
            <w:vAlign w:val="center"/>
          </w:tcPr>
          <w:p>
            <w:pPr>
              <w:widowControl/>
              <w:spacing w:line="240" w:lineRule="exact"/>
              <w:jc w:val="center"/>
              <w:rPr>
                <w:rFonts w:eastAsia="仿宋_GB2312"/>
                <w:kern w:val="0"/>
                <w:szCs w:val="21"/>
              </w:rPr>
            </w:pPr>
            <w:r>
              <w:rPr>
                <w:rFonts w:eastAsia="仿宋_GB2312"/>
                <w:kern w:val="0"/>
                <w:szCs w:val="21"/>
              </w:rPr>
              <w:t>执行率</w:t>
            </w:r>
          </w:p>
        </w:tc>
        <w:tc>
          <w:tcPr>
            <w:tcW w:w="710" w:type="dxa"/>
            <w:vAlign w:val="center"/>
          </w:tcPr>
          <w:p>
            <w:pPr>
              <w:widowControl/>
              <w:spacing w:line="240" w:lineRule="exact"/>
              <w:jc w:val="center"/>
              <w:rPr>
                <w:rFonts w:eastAsia="仿宋_GB2312"/>
                <w:kern w:val="0"/>
                <w:szCs w:val="21"/>
              </w:rPr>
            </w:pPr>
            <w:r>
              <w:rPr>
                <w:rFonts w:eastAsia="仿宋_GB2312"/>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9" w:type="dxa"/>
            <w:gridSpan w:val="2"/>
            <w:vMerge w:val="continue"/>
            <w:vAlign w:val="center"/>
          </w:tcPr>
          <w:p>
            <w:pPr>
              <w:widowControl/>
              <w:spacing w:line="240" w:lineRule="exact"/>
              <w:jc w:val="center"/>
              <w:rPr>
                <w:rFonts w:eastAsia="仿宋_GB2312"/>
                <w:kern w:val="0"/>
                <w:szCs w:val="21"/>
              </w:rPr>
            </w:pPr>
          </w:p>
        </w:tc>
        <w:tc>
          <w:tcPr>
            <w:tcW w:w="2033" w:type="dxa"/>
            <w:gridSpan w:val="3"/>
            <w:vAlign w:val="center"/>
          </w:tcPr>
          <w:p>
            <w:pPr>
              <w:widowControl/>
              <w:spacing w:line="240" w:lineRule="exact"/>
              <w:rPr>
                <w:rFonts w:eastAsia="仿宋_GB2312"/>
                <w:kern w:val="0"/>
                <w:szCs w:val="21"/>
              </w:rPr>
            </w:pPr>
            <w:r>
              <w:rPr>
                <w:rFonts w:eastAsia="仿宋_GB2312"/>
                <w:kern w:val="0"/>
                <w:szCs w:val="21"/>
              </w:rPr>
              <w:t>年度资金总额</w:t>
            </w:r>
          </w:p>
        </w:tc>
        <w:tc>
          <w:tcPr>
            <w:tcW w:w="998" w:type="dxa"/>
            <w:vAlign w:val="center"/>
          </w:tcPr>
          <w:p>
            <w:pPr>
              <w:widowControl/>
              <w:spacing w:line="240" w:lineRule="exact"/>
              <w:jc w:val="center"/>
              <w:rPr>
                <w:rFonts w:hint="default" w:eastAsia="仿宋_GB2312"/>
                <w:kern w:val="0"/>
                <w:szCs w:val="21"/>
                <w:lang w:val="en-US" w:eastAsia="zh-CN"/>
              </w:rPr>
            </w:pPr>
            <w:r>
              <w:rPr>
                <w:rFonts w:hint="eastAsia" w:eastAsia="仿宋_GB2312"/>
                <w:kern w:val="0"/>
                <w:szCs w:val="21"/>
                <w:lang w:val="en-US" w:eastAsia="zh-CN"/>
              </w:rPr>
              <w:t>280.36</w:t>
            </w:r>
          </w:p>
        </w:tc>
        <w:tc>
          <w:tcPr>
            <w:tcW w:w="850" w:type="dxa"/>
            <w:vAlign w:val="center"/>
          </w:tcPr>
          <w:p>
            <w:pPr>
              <w:widowControl/>
              <w:spacing w:line="240" w:lineRule="exact"/>
              <w:jc w:val="center"/>
              <w:rPr>
                <w:rFonts w:hint="default" w:eastAsia="仿宋_GB2312"/>
                <w:kern w:val="0"/>
                <w:szCs w:val="21"/>
                <w:lang w:val="en-US" w:eastAsia="zh-CN"/>
              </w:rPr>
            </w:pPr>
            <w:r>
              <w:rPr>
                <w:rFonts w:hint="eastAsia" w:eastAsia="仿宋_GB2312"/>
                <w:kern w:val="0"/>
                <w:szCs w:val="21"/>
                <w:lang w:val="en-US" w:eastAsia="zh-CN"/>
              </w:rPr>
              <w:t>277.54</w:t>
            </w:r>
          </w:p>
        </w:tc>
        <w:tc>
          <w:tcPr>
            <w:tcW w:w="1559" w:type="dxa"/>
            <w:vAlign w:val="center"/>
          </w:tcPr>
          <w:p>
            <w:pPr>
              <w:widowControl/>
              <w:spacing w:line="240" w:lineRule="exact"/>
              <w:jc w:val="center"/>
              <w:rPr>
                <w:rFonts w:hint="default" w:eastAsia="仿宋_GB2312"/>
                <w:kern w:val="0"/>
                <w:szCs w:val="21"/>
                <w:lang w:val="en-US" w:eastAsia="zh-CN"/>
              </w:rPr>
            </w:pPr>
            <w:r>
              <w:rPr>
                <w:rFonts w:hint="eastAsia" w:eastAsia="仿宋_GB2312"/>
                <w:kern w:val="0"/>
                <w:szCs w:val="21"/>
                <w:lang w:val="en-US" w:eastAsia="zh-CN"/>
              </w:rPr>
              <w:t>277.54</w:t>
            </w:r>
          </w:p>
        </w:tc>
        <w:tc>
          <w:tcPr>
            <w:tcW w:w="683" w:type="dxa"/>
            <w:gridSpan w:val="2"/>
            <w:vAlign w:val="center"/>
          </w:tcPr>
          <w:p>
            <w:pPr>
              <w:widowControl/>
              <w:spacing w:line="240" w:lineRule="exact"/>
              <w:jc w:val="center"/>
              <w:rPr>
                <w:rFonts w:eastAsia="仿宋_GB2312"/>
                <w:kern w:val="0"/>
                <w:szCs w:val="21"/>
              </w:rPr>
            </w:pPr>
            <w:r>
              <w:rPr>
                <w:rFonts w:eastAsia="仿宋_GB2312"/>
                <w:kern w:val="0"/>
                <w:szCs w:val="21"/>
              </w:rPr>
              <w:t>10</w:t>
            </w:r>
          </w:p>
        </w:tc>
        <w:tc>
          <w:tcPr>
            <w:tcW w:w="846" w:type="dxa"/>
            <w:gridSpan w:val="2"/>
            <w:vAlign w:val="center"/>
          </w:tcPr>
          <w:p>
            <w:pPr>
              <w:widowControl/>
              <w:spacing w:line="240" w:lineRule="exact"/>
              <w:jc w:val="center"/>
              <w:rPr>
                <w:rFonts w:eastAsia="仿宋_GB2312"/>
                <w:kern w:val="0"/>
                <w:szCs w:val="21"/>
              </w:rPr>
            </w:pPr>
            <w:r>
              <w:rPr>
                <w:rFonts w:eastAsia="仿宋_GB2312"/>
                <w:kern w:val="0"/>
                <w:szCs w:val="21"/>
              </w:rPr>
              <w:t>100%</w:t>
            </w:r>
          </w:p>
        </w:tc>
        <w:tc>
          <w:tcPr>
            <w:tcW w:w="710" w:type="dxa"/>
            <w:vAlign w:val="center"/>
          </w:tcPr>
          <w:p>
            <w:pPr>
              <w:widowControl/>
              <w:spacing w:line="240" w:lineRule="exact"/>
              <w:jc w:val="center"/>
              <w:rPr>
                <w:rFonts w:eastAsia="仿宋_GB2312"/>
                <w:kern w:val="0"/>
                <w:szCs w:val="21"/>
              </w:rPr>
            </w:pPr>
            <w:r>
              <w:rPr>
                <w:rFonts w:eastAsia="仿宋_GB2312"/>
                <w:kern w:val="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9" w:type="dxa"/>
            <w:gridSpan w:val="2"/>
            <w:vMerge w:val="continue"/>
            <w:vAlign w:val="center"/>
          </w:tcPr>
          <w:p>
            <w:pPr>
              <w:widowControl/>
              <w:spacing w:line="240" w:lineRule="exact"/>
              <w:jc w:val="center"/>
              <w:rPr>
                <w:rFonts w:eastAsia="仿宋_GB2312"/>
                <w:kern w:val="0"/>
                <w:szCs w:val="21"/>
              </w:rPr>
            </w:pPr>
          </w:p>
        </w:tc>
        <w:tc>
          <w:tcPr>
            <w:tcW w:w="2033" w:type="dxa"/>
            <w:gridSpan w:val="3"/>
            <w:vAlign w:val="center"/>
          </w:tcPr>
          <w:p>
            <w:pPr>
              <w:widowControl/>
              <w:spacing w:line="240" w:lineRule="exact"/>
              <w:jc w:val="both"/>
              <w:rPr>
                <w:rFonts w:eastAsia="仿宋_GB2312"/>
                <w:kern w:val="0"/>
                <w:szCs w:val="21"/>
              </w:rPr>
            </w:pPr>
            <w:r>
              <w:rPr>
                <w:rFonts w:eastAsia="仿宋_GB2312"/>
                <w:kern w:val="0"/>
                <w:szCs w:val="21"/>
              </w:rPr>
              <w:t>其中：当年财政拨款</w:t>
            </w:r>
          </w:p>
        </w:tc>
        <w:tc>
          <w:tcPr>
            <w:tcW w:w="998" w:type="dxa"/>
            <w:vAlign w:val="center"/>
          </w:tcPr>
          <w:p>
            <w:pPr>
              <w:widowControl/>
              <w:spacing w:line="240" w:lineRule="exact"/>
              <w:jc w:val="center"/>
              <w:rPr>
                <w:rFonts w:hint="default" w:eastAsia="仿宋_GB2312"/>
                <w:kern w:val="0"/>
                <w:szCs w:val="21"/>
                <w:lang w:val="en-US" w:eastAsia="zh-CN"/>
              </w:rPr>
            </w:pPr>
            <w:r>
              <w:rPr>
                <w:rFonts w:hint="eastAsia" w:eastAsia="仿宋_GB2312"/>
                <w:kern w:val="0"/>
                <w:szCs w:val="21"/>
                <w:lang w:val="en-US" w:eastAsia="zh-CN"/>
              </w:rPr>
              <w:t>280.36</w:t>
            </w:r>
          </w:p>
        </w:tc>
        <w:tc>
          <w:tcPr>
            <w:tcW w:w="850" w:type="dxa"/>
            <w:vAlign w:val="center"/>
          </w:tcPr>
          <w:p>
            <w:pPr>
              <w:widowControl/>
              <w:spacing w:line="240" w:lineRule="exact"/>
              <w:jc w:val="center"/>
              <w:rPr>
                <w:rFonts w:hint="default" w:eastAsia="仿宋_GB2312"/>
                <w:kern w:val="0"/>
                <w:szCs w:val="21"/>
                <w:lang w:val="en-US" w:eastAsia="zh-CN"/>
              </w:rPr>
            </w:pPr>
            <w:r>
              <w:rPr>
                <w:rFonts w:hint="eastAsia" w:eastAsia="仿宋_GB2312"/>
                <w:kern w:val="0"/>
                <w:szCs w:val="21"/>
                <w:lang w:val="en-US" w:eastAsia="zh-CN"/>
              </w:rPr>
              <w:t>277.54</w:t>
            </w:r>
          </w:p>
        </w:tc>
        <w:tc>
          <w:tcPr>
            <w:tcW w:w="1559" w:type="dxa"/>
            <w:vAlign w:val="center"/>
          </w:tcPr>
          <w:p>
            <w:pPr>
              <w:widowControl/>
              <w:spacing w:line="240" w:lineRule="exact"/>
              <w:jc w:val="center"/>
              <w:rPr>
                <w:rFonts w:hint="default" w:eastAsia="仿宋_GB2312"/>
                <w:kern w:val="0"/>
                <w:szCs w:val="21"/>
                <w:lang w:val="en-US" w:eastAsia="zh-CN"/>
              </w:rPr>
            </w:pPr>
            <w:r>
              <w:rPr>
                <w:rFonts w:hint="eastAsia" w:eastAsia="仿宋_GB2312"/>
                <w:kern w:val="0"/>
                <w:szCs w:val="21"/>
                <w:lang w:val="en-US" w:eastAsia="zh-CN"/>
              </w:rPr>
              <w:t>277.54</w:t>
            </w:r>
          </w:p>
        </w:tc>
        <w:tc>
          <w:tcPr>
            <w:tcW w:w="683" w:type="dxa"/>
            <w:gridSpan w:val="2"/>
            <w:vAlign w:val="center"/>
          </w:tcPr>
          <w:p>
            <w:pPr>
              <w:widowControl/>
              <w:spacing w:line="240" w:lineRule="exact"/>
              <w:jc w:val="center"/>
              <w:rPr>
                <w:rFonts w:eastAsia="仿宋_GB2312"/>
                <w:kern w:val="0"/>
                <w:szCs w:val="21"/>
              </w:rPr>
            </w:pPr>
            <w:r>
              <w:rPr>
                <w:rFonts w:eastAsia="仿宋_GB2312"/>
                <w:kern w:val="0"/>
                <w:szCs w:val="21"/>
              </w:rPr>
              <w:t>—</w:t>
            </w:r>
          </w:p>
        </w:tc>
        <w:tc>
          <w:tcPr>
            <w:tcW w:w="846" w:type="dxa"/>
            <w:gridSpan w:val="2"/>
            <w:vAlign w:val="center"/>
          </w:tcPr>
          <w:p>
            <w:pPr>
              <w:widowControl/>
              <w:spacing w:line="240" w:lineRule="exact"/>
              <w:jc w:val="center"/>
              <w:rPr>
                <w:rFonts w:eastAsia="仿宋_GB2312"/>
                <w:kern w:val="0"/>
                <w:szCs w:val="21"/>
              </w:rPr>
            </w:pPr>
            <w:r>
              <w:rPr>
                <w:rFonts w:eastAsia="仿宋_GB2312"/>
                <w:kern w:val="0"/>
                <w:szCs w:val="21"/>
              </w:rPr>
              <w:t>100%</w:t>
            </w:r>
          </w:p>
        </w:tc>
        <w:tc>
          <w:tcPr>
            <w:tcW w:w="710" w:type="dxa"/>
            <w:vAlign w:val="center"/>
          </w:tcPr>
          <w:p>
            <w:pPr>
              <w:widowControl/>
              <w:spacing w:line="240" w:lineRule="exact"/>
              <w:jc w:val="center"/>
              <w:rPr>
                <w:rFonts w:eastAsia="仿宋_GB2312"/>
                <w:kern w:val="0"/>
                <w:szCs w:val="21"/>
              </w:rPr>
            </w:pPr>
            <w:r>
              <w:rPr>
                <w:rFonts w:eastAsia="仿宋_GB2312"/>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9" w:type="dxa"/>
            <w:gridSpan w:val="2"/>
            <w:vMerge w:val="continue"/>
            <w:vAlign w:val="center"/>
          </w:tcPr>
          <w:p>
            <w:pPr>
              <w:widowControl/>
              <w:spacing w:line="240" w:lineRule="exact"/>
              <w:jc w:val="center"/>
              <w:rPr>
                <w:rFonts w:eastAsia="仿宋_GB2312"/>
                <w:kern w:val="0"/>
                <w:szCs w:val="21"/>
              </w:rPr>
            </w:pPr>
          </w:p>
        </w:tc>
        <w:tc>
          <w:tcPr>
            <w:tcW w:w="2033" w:type="dxa"/>
            <w:gridSpan w:val="3"/>
            <w:vAlign w:val="center"/>
          </w:tcPr>
          <w:p>
            <w:pPr>
              <w:widowControl/>
              <w:spacing w:line="240" w:lineRule="exact"/>
              <w:jc w:val="center"/>
              <w:rPr>
                <w:rFonts w:eastAsia="仿宋_GB2312"/>
                <w:kern w:val="0"/>
                <w:szCs w:val="21"/>
              </w:rPr>
            </w:pPr>
            <w:r>
              <w:rPr>
                <w:rFonts w:eastAsia="仿宋_GB2312"/>
                <w:kern w:val="0"/>
                <w:szCs w:val="21"/>
              </w:rPr>
              <w:t>上年结转资金</w:t>
            </w:r>
          </w:p>
        </w:tc>
        <w:tc>
          <w:tcPr>
            <w:tcW w:w="998" w:type="dxa"/>
            <w:vAlign w:val="center"/>
          </w:tcPr>
          <w:p>
            <w:pPr>
              <w:widowControl/>
              <w:spacing w:line="240" w:lineRule="exact"/>
              <w:jc w:val="center"/>
              <w:rPr>
                <w:rFonts w:eastAsia="仿宋_GB2312"/>
                <w:kern w:val="0"/>
                <w:szCs w:val="21"/>
              </w:rPr>
            </w:pPr>
          </w:p>
        </w:tc>
        <w:tc>
          <w:tcPr>
            <w:tcW w:w="850" w:type="dxa"/>
            <w:vAlign w:val="center"/>
          </w:tcPr>
          <w:p>
            <w:pPr>
              <w:widowControl/>
              <w:spacing w:line="240" w:lineRule="exact"/>
              <w:jc w:val="center"/>
              <w:rPr>
                <w:rFonts w:eastAsia="仿宋_GB2312"/>
                <w:kern w:val="0"/>
                <w:szCs w:val="21"/>
              </w:rPr>
            </w:pPr>
          </w:p>
        </w:tc>
        <w:tc>
          <w:tcPr>
            <w:tcW w:w="1559" w:type="dxa"/>
            <w:vAlign w:val="center"/>
          </w:tcPr>
          <w:p>
            <w:pPr>
              <w:widowControl/>
              <w:spacing w:line="240" w:lineRule="exact"/>
              <w:jc w:val="center"/>
              <w:rPr>
                <w:rFonts w:eastAsia="仿宋_GB2312"/>
                <w:kern w:val="0"/>
                <w:szCs w:val="21"/>
              </w:rPr>
            </w:pPr>
          </w:p>
        </w:tc>
        <w:tc>
          <w:tcPr>
            <w:tcW w:w="683" w:type="dxa"/>
            <w:gridSpan w:val="2"/>
            <w:vAlign w:val="center"/>
          </w:tcPr>
          <w:p>
            <w:pPr>
              <w:widowControl/>
              <w:spacing w:line="240" w:lineRule="exact"/>
              <w:jc w:val="center"/>
              <w:rPr>
                <w:rFonts w:eastAsia="仿宋_GB2312"/>
                <w:kern w:val="0"/>
                <w:szCs w:val="21"/>
              </w:rPr>
            </w:pPr>
            <w:r>
              <w:rPr>
                <w:rFonts w:eastAsia="仿宋_GB2312"/>
                <w:kern w:val="0"/>
                <w:szCs w:val="21"/>
              </w:rPr>
              <w:t>—</w:t>
            </w:r>
          </w:p>
        </w:tc>
        <w:tc>
          <w:tcPr>
            <w:tcW w:w="846" w:type="dxa"/>
            <w:gridSpan w:val="2"/>
            <w:vAlign w:val="center"/>
          </w:tcPr>
          <w:p>
            <w:pPr>
              <w:widowControl/>
              <w:spacing w:line="240" w:lineRule="exact"/>
              <w:jc w:val="center"/>
              <w:rPr>
                <w:rFonts w:eastAsia="仿宋_GB2312"/>
                <w:kern w:val="0"/>
                <w:szCs w:val="21"/>
              </w:rPr>
            </w:pPr>
          </w:p>
        </w:tc>
        <w:tc>
          <w:tcPr>
            <w:tcW w:w="710" w:type="dxa"/>
            <w:vAlign w:val="center"/>
          </w:tcPr>
          <w:p>
            <w:pPr>
              <w:widowControl/>
              <w:spacing w:line="240" w:lineRule="exact"/>
              <w:jc w:val="center"/>
              <w:rPr>
                <w:rFonts w:eastAsia="仿宋_GB2312"/>
                <w:kern w:val="0"/>
                <w:szCs w:val="21"/>
              </w:rPr>
            </w:pPr>
            <w:r>
              <w:rPr>
                <w:rFonts w:eastAsia="仿宋_GB2312"/>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59" w:type="dxa"/>
            <w:gridSpan w:val="2"/>
            <w:vMerge w:val="continue"/>
            <w:vAlign w:val="center"/>
          </w:tcPr>
          <w:p>
            <w:pPr>
              <w:widowControl/>
              <w:spacing w:line="240" w:lineRule="exact"/>
              <w:jc w:val="center"/>
              <w:rPr>
                <w:rFonts w:eastAsia="仿宋_GB2312"/>
                <w:kern w:val="0"/>
                <w:szCs w:val="21"/>
              </w:rPr>
            </w:pPr>
          </w:p>
        </w:tc>
        <w:tc>
          <w:tcPr>
            <w:tcW w:w="2033" w:type="dxa"/>
            <w:gridSpan w:val="3"/>
            <w:vAlign w:val="center"/>
          </w:tcPr>
          <w:p>
            <w:pPr>
              <w:widowControl/>
              <w:spacing w:line="240" w:lineRule="exact"/>
              <w:jc w:val="center"/>
              <w:rPr>
                <w:rFonts w:eastAsia="仿宋_GB2312"/>
                <w:kern w:val="0"/>
                <w:szCs w:val="21"/>
              </w:rPr>
            </w:pPr>
            <w:r>
              <w:rPr>
                <w:rFonts w:eastAsia="仿宋_GB2312"/>
                <w:kern w:val="0"/>
                <w:szCs w:val="21"/>
              </w:rPr>
              <w:t xml:space="preserve">  其他资金</w:t>
            </w:r>
          </w:p>
        </w:tc>
        <w:tc>
          <w:tcPr>
            <w:tcW w:w="998" w:type="dxa"/>
            <w:vAlign w:val="center"/>
          </w:tcPr>
          <w:p>
            <w:pPr>
              <w:widowControl/>
              <w:spacing w:line="240" w:lineRule="exact"/>
              <w:jc w:val="center"/>
              <w:rPr>
                <w:rFonts w:eastAsia="仿宋_GB2312"/>
                <w:kern w:val="0"/>
                <w:szCs w:val="21"/>
              </w:rPr>
            </w:pPr>
          </w:p>
        </w:tc>
        <w:tc>
          <w:tcPr>
            <w:tcW w:w="850" w:type="dxa"/>
            <w:vAlign w:val="center"/>
          </w:tcPr>
          <w:p>
            <w:pPr>
              <w:widowControl/>
              <w:spacing w:line="240" w:lineRule="exact"/>
              <w:jc w:val="center"/>
              <w:rPr>
                <w:rFonts w:eastAsia="仿宋_GB2312"/>
                <w:kern w:val="0"/>
                <w:szCs w:val="21"/>
              </w:rPr>
            </w:pPr>
          </w:p>
        </w:tc>
        <w:tc>
          <w:tcPr>
            <w:tcW w:w="1559" w:type="dxa"/>
            <w:vAlign w:val="center"/>
          </w:tcPr>
          <w:p>
            <w:pPr>
              <w:widowControl/>
              <w:spacing w:line="240" w:lineRule="exact"/>
              <w:jc w:val="center"/>
              <w:rPr>
                <w:rFonts w:eastAsia="仿宋_GB2312"/>
                <w:kern w:val="0"/>
                <w:szCs w:val="21"/>
              </w:rPr>
            </w:pPr>
          </w:p>
        </w:tc>
        <w:tc>
          <w:tcPr>
            <w:tcW w:w="683" w:type="dxa"/>
            <w:gridSpan w:val="2"/>
            <w:vAlign w:val="center"/>
          </w:tcPr>
          <w:p>
            <w:pPr>
              <w:widowControl/>
              <w:spacing w:line="240" w:lineRule="exact"/>
              <w:jc w:val="center"/>
              <w:rPr>
                <w:rFonts w:eastAsia="仿宋_GB2312"/>
                <w:kern w:val="0"/>
                <w:szCs w:val="21"/>
              </w:rPr>
            </w:pPr>
            <w:r>
              <w:rPr>
                <w:rFonts w:eastAsia="仿宋_GB2312"/>
                <w:kern w:val="0"/>
                <w:szCs w:val="21"/>
              </w:rPr>
              <w:t>—</w:t>
            </w:r>
          </w:p>
        </w:tc>
        <w:tc>
          <w:tcPr>
            <w:tcW w:w="846" w:type="dxa"/>
            <w:gridSpan w:val="2"/>
            <w:vAlign w:val="center"/>
          </w:tcPr>
          <w:p>
            <w:pPr>
              <w:widowControl/>
              <w:spacing w:line="240" w:lineRule="exact"/>
              <w:jc w:val="center"/>
              <w:rPr>
                <w:rFonts w:eastAsia="仿宋_GB2312"/>
                <w:kern w:val="0"/>
                <w:szCs w:val="21"/>
              </w:rPr>
            </w:pPr>
          </w:p>
        </w:tc>
        <w:tc>
          <w:tcPr>
            <w:tcW w:w="710" w:type="dxa"/>
            <w:vAlign w:val="center"/>
          </w:tcPr>
          <w:p>
            <w:pPr>
              <w:widowControl/>
              <w:spacing w:line="240" w:lineRule="exact"/>
              <w:jc w:val="center"/>
              <w:rPr>
                <w:rFonts w:eastAsia="仿宋_GB2312"/>
                <w:kern w:val="0"/>
                <w:szCs w:val="21"/>
              </w:rPr>
            </w:pPr>
            <w:r>
              <w:rPr>
                <w:rFonts w:eastAsia="仿宋_GB2312"/>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restart"/>
            <w:vAlign w:val="center"/>
          </w:tcPr>
          <w:p>
            <w:pPr>
              <w:widowControl/>
              <w:spacing w:line="240" w:lineRule="exact"/>
              <w:jc w:val="center"/>
              <w:rPr>
                <w:rFonts w:eastAsia="仿宋_GB2312"/>
                <w:kern w:val="0"/>
                <w:szCs w:val="21"/>
              </w:rPr>
            </w:pPr>
            <w:r>
              <w:rPr>
                <w:rFonts w:eastAsia="仿宋_GB2312"/>
                <w:kern w:val="0"/>
                <w:szCs w:val="21"/>
              </w:rPr>
              <w:t>年度总体目标</w:t>
            </w:r>
          </w:p>
        </w:tc>
        <w:tc>
          <w:tcPr>
            <w:tcW w:w="4655" w:type="dxa"/>
            <w:gridSpan w:val="6"/>
            <w:vAlign w:val="center"/>
          </w:tcPr>
          <w:p>
            <w:pPr>
              <w:widowControl/>
              <w:spacing w:line="240" w:lineRule="exact"/>
              <w:jc w:val="center"/>
              <w:rPr>
                <w:rFonts w:eastAsia="仿宋_GB2312"/>
                <w:kern w:val="0"/>
                <w:szCs w:val="21"/>
              </w:rPr>
            </w:pPr>
            <w:r>
              <w:rPr>
                <w:rFonts w:eastAsia="仿宋_GB2312"/>
                <w:kern w:val="0"/>
                <w:szCs w:val="21"/>
              </w:rPr>
              <w:t>预期目标</w:t>
            </w:r>
          </w:p>
        </w:tc>
        <w:tc>
          <w:tcPr>
            <w:tcW w:w="3798" w:type="dxa"/>
            <w:gridSpan w:val="6"/>
            <w:vAlign w:val="center"/>
          </w:tcPr>
          <w:p>
            <w:pPr>
              <w:widowControl/>
              <w:spacing w:line="240" w:lineRule="exact"/>
              <w:jc w:val="center"/>
              <w:rPr>
                <w:rFonts w:eastAsia="仿宋_GB2312"/>
                <w:kern w:val="0"/>
                <w:szCs w:val="21"/>
              </w:rPr>
            </w:pPr>
            <w:r>
              <w:rPr>
                <w:rFonts w:eastAsia="仿宋_GB2312"/>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1" w:hRule="atLeast"/>
        </w:trPr>
        <w:tc>
          <w:tcPr>
            <w:tcW w:w="585" w:type="dxa"/>
            <w:vMerge w:val="continue"/>
            <w:vAlign w:val="center"/>
          </w:tcPr>
          <w:p>
            <w:pPr>
              <w:widowControl/>
              <w:spacing w:line="240" w:lineRule="exact"/>
              <w:jc w:val="center"/>
              <w:rPr>
                <w:rFonts w:eastAsia="仿宋_GB2312"/>
                <w:kern w:val="0"/>
                <w:szCs w:val="21"/>
              </w:rPr>
            </w:pPr>
          </w:p>
        </w:tc>
        <w:tc>
          <w:tcPr>
            <w:tcW w:w="4655" w:type="dxa"/>
            <w:gridSpan w:val="6"/>
            <w:vAlign w:val="top"/>
          </w:tcPr>
          <w:p>
            <w:pPr>
              <w:widowControl/>
              <w:spacing w:line="240" w:lineRule="exact"/>
              <w:jc w:val="both"/>
              <w:rPr>
                <w:rFonts w:eastAsia="仿宋_GB2312"/>
                <w:kern w:val="0"/>
                <w:szCs w:val="21"/>
              </w:rPr>
            </w:pPr>
            <w:r>
              <w:rPr>
                <w:rFonts w:eastAsia="仿宋_GB2312"/>
                <w:kern w:val="0"/>
                <w:szCs w:val="21"/>
              </w:rPr>
              <w:t>着力加强北京市领事保护宣传教育工作，为北京市人员和机构提供领事保护线上线下宣传教育服务，开展专业化、多样化的领事保护宣传教育活动，普及领事保护知识，切实提高本市人员和机构的境外安全意识和突发事件应对处置能力。拓展宣传渠道，完善服务模式，提升宣教效益，实现倡导社会各界积极参与，形成社会共宣共享的领保宣传格局。</w:t>
            </w:r>
          </w:p>
        </w:tc>
        <w:tc>
          <w:tcPr>
            <w:tcW w:w="3798" w:type="dxa"/>
            <w:gridSpan w:val="6"/>
            <w:vAlign w:val="top"/>
          </w:tcPr>
          <w:p>
            <w:pPr>
              <w:widowControl/>
              <w:spacing w:line="240" w:lineRule="exact"/>
              <w:jc w:val="both"/>
              <w:rPr>
                <w:rFonts w:eastAsia="仿宋_GB2312"/>
                <w:kern w:val="0"/>
                <w:szCs w:val="21"/>
              </w:rPr>
            </w:pPr>
            <w:r>
              <w:rPr>
                <w:rFonts w:eastAsia="仿宋_GB2312"/>
                <w:kern w:val="0"/>
                <w:szCs w:val="21"/>
              </w:rPr>
              <w:t>为北京市人员和机构提供领事保护线上线下宣传教育服务，开展专业化、多样化的领事保护宣传教育活动，普及了领事保护知识，切实提高了本市人员和机构的境外安全意识和突发事件应对处置能力。形成多类型宣传渠道拓展，丰富并完善服务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restart"/>
            <w:vAlign w:val="center"/>
          </w:tcPr>
          <w:p>
            <w:pPr>
              <w:widowControl/>
              <w:spacing w:line="240" w:lineRule="exact"/>
              <w:jc w:val="center"/>
              <w:rPr>
                <w:rFonts w:eastAsia="仿宋_GB2312"/>
                <w:kern w:val="0"/>
                <w:szCs w:val="21"/>
              </w:rPr>
            </w:pPr>
            <w:r>
              <w:rPr>
                <w:rFonts w:eastAsia="仿宋_GB2312"/>
                <w:kern w:val="0"/>
                <w:szCs w:val="21"/>
              </w:rPr>
              <w:t>绩</w:t>
            </w:r>
            <w:r>
              <w:rPr>
                <w:rFonts w:eastAsia="仿宋_GB2312"/>
                <w:kern w:val="0"/>
                <w:szCs w:val="21"/>
              </w:rPr>
              <w:br w:type="textWrapping"/>
            </w:r>
            <w:r>
              <w:rPr>
                <w:rFonts w:eastAsia="仿宋_GB2312"/>
                <w:kern w:val="0"/>
                <w:szCs w:val="21"/>
              </w:rPr>
              <w:t>效</w:t>
            </w:r>
            <w:r>
              <w:rPr>
                <w:rFonts w:eastAsia="仿宋_GB2312"/>
                <w:kern w:val="0"/>
                <w:szCs w:val="21"/>
              </w:rPr>
              <w:br w:type="textWrapping"/>
            </w:r>
            <w:r>
              <w:rPr>
                <w:rFonts w:eastAsia="仿宋_GB2312"/>
                <w:kern w:val="0"/>
                <w:szCs w:val="21"/>
              </w:rPr>
              <w:t>指</w:t>
            </w:r>
            <w:r>
              <w:rPr>
                <w:rFonts w:eastAsia="仿宋_GB2312"/>
                <w:kern w:val="0"/>
                <w:szCs w:val="21"/>
              </w:rPr>
              <w:br w:type="textWrapping"/>
            </w:r>
            <w:r>
              <w:rPr>
                <w:rFonts w:eastAsia="仿宋_GB2312"/>
                <w:kern w:val="0"/>
                <w:szCs w:val="21"/>
              </w:rPr>
              <w:t>标</w:t>
            </w:r>
          </w:p>
        </w:tc>
        <w:tc>
          <w:tcPr>
            <w:tcW w:w="774" w:type="dxa"/>
            <w:vAlign w:val="center"/>
          </w:tcPr>
          <w:p>
            <w:pPr>
              <w:widowControl/>
              <w:spacing w:line="240" w:lineRule="exact"/>
              <w:jc w:val="center"/>
              <w:rPr>
                <w:rFonts w:eastAsia="仿宋_GB2312"/>
                <w:kern w:val="0"/>
                <w:szCs w:val="21"/>
              </w:rPr>
            </w:pPr>
            <w:r>
              <w:rPr>
                <w:rFonts w:eastAsia="仿宋_GB2312"/>
                <w:kern w:val="0"/>
                <w:szCs w:val="21"/>
              </w:rPr>
              <w:t>一级指标</w:t>
            </w:r>
          </w:p>
        </w:tc>
        <w:tc>
          <w:tcPr>
            <w:tcW w:w="708" w:type="dxa"/>
            <w:vAlign w:val="center"/>
          </w:tcPr>
          <w:p>
            <w:pPr>
              <w:widowControl/>
              <w:spacing w:line="240" w:lineRule="exact"/>
              <w:jc w:val="center"/>
              <w:rPr>
                <w:rFonts w:eastAsia="仿宋_GB2312"/>
                <w:kern w:val="0"/>
                <w:szCs w:val="21"/>
              </w:rPr>
            </w:pPr>
            <w:r>
              <w:rPr>
                <w:rFonts w:eastAsia="仿宋_GB2312"/>
                <w:kern w:val="0"/>
                <w:szCs w:val="21"/>
              </w:rPr>
              <w:t>二级指标</w:t>
            </w:r>
          </w:p>
        </w:tc>
        <w:tc>
          <w:tcPr>
            <w:tcW w:w="1276" w:type="dxa"/>
            <w:vAlign w:val="center"/>
          </w:tcPr>
          <w:p>
            <w:pPr>
              <w:widowControl/>
              <w:spacing w:line="240" w:lineRule="exact"/>
              <w:jc w:val="center"/>
              <w:rPr>
                <w:rFonts w:eastAsia="仿宋_GB2312"/>
                <w:kern w:val="0"/>
                <w:szCs w:val="21"/>
              </w:rPr>
            </w:pPr>
            <w:r>
              <w:rPr>
                <w:rFonts w:eastAsia="仿宋_GB2312"/>
                <w:kern w:val="0"/>
                <w:szCs w:val="21"/>
              </w:rPr>
              <w:t>三级指标</w:t>
            </w:r>
          </w:p>
        </w:tc>
        <w:tc>
          <w:tcPr>
            <w:tcW w:w="1897" w:type="dxa"/>
            <w:gridSpan w:val="3"/>
            <w:vAlign w:val="center"/>
          </w:tcPr>
          <w:p>
            <w:pPr>
              <w:widowControl/>
              <w:spacing w:line="240" w:lineRule="exact"/>
              <w:jc w:val="center"/>
              <w:rPr>
                <w:rFonts w:eastAsia="仿宋_GB2312"/>
                <w:kern w:val="0"/>
                <w:szCs w:val="21"/>
              </w:rPr>
            </w:pPr>
            <w:r>
              <w:rPr>
                <w:rFonts w:eastAsia="仿宋_GB2312"/>
                <w:kern w:val="0"/>
                <w:szCs w:val="21"/>
              </w:rPr>
              <w:t>年度</w:t>
            </w:r>
          </w:p>
          <w:p>
            <w:pPr>
              <w:widowControl/>
              <w:spacing w:line="240" w:lineRule="exact"/>
              <w:jc w:val="center"/>
              <w:rPr>
                <w:rFonts w:eastAsia="仿宋_GB2312"/>
                <w:kern w:val="0"/>
                <w:szCs w:val="21"/>
              </w:rPr>
            </w:pPr>
            <w:r>
              <w:rPr>
                <w:rFonts w:eastAsia="仿宋_GB2312"/>
                <w:kern w:val="0"/>
                <w:szCs w:val="21"/>
              </w:rPr>
              <w:t>指标值</w:t>
            </w:r>
          </w:p>
        </w:tc>
        <w:tc>
          <w:tcPr>
            <w:tcW w:w="1559" w:type="dxa"/>
            <w:vAlign w:val="center"/>
          </w:tcPr>
          <w:p>
            <w:pPr>
              <w:widowControl/>
              <w:spacing w:line="240" w:lineRule="exact"/>
              <w:jc w:val="center"/>
              <w:rPr>
                <w:rFonts w:eastAsia="仿宋_GB2312"/>
                <w:kern w:val="0"/>
                <w:szCs w:val="21"/>
              </w:rPr>
            </w:pPr>
            <w:r>
              <w:rPr>
                <w:rFonts w:eastAsia="仿宋_GB2312"/>
                <w:kern w:val="0"/>
                <w:szCs w:val="21"/>
              </w:rPr>
              <w:t>实际</w:t>
            </w:r>
          </w:p>
          <w:p>
            <w:pPr>
              <w:widowControl/>
              <w:spacing w:line="240" w:lineRule="exact"/>
              <w:jc w:val="center"/>
              <w:rPr>
                <w:rFonts w:eastAsia="仿宋_GB2312"/>
                <w:kern w:val="0"/>
                <w:szCs w:val="21"/>
              </w:rPr>
            </w:pPr>
            <w:r>
              <w:rPr>
                <w:rFonts w:eastAsia="仿宋_GB2312"/>
                <w:kern w:val="0"/>
                <w:szCs w:val="21"/>
              </w:rPr>
              <w:t>完成值</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分值</w:t>
            </w:r>
          </w:p>
        </w:tc>
        <w:tc>
          <w:tcPr>
            <w:tcW w:w="567" w:type="dxa"/>
            <w:gridSpan w:val="2"/>
            <w:vAlign w:val="center"/>
          </w:tcPr>
          <w:p>
            <w:pPr>
              <w:widowControl/>
              <w:spacing w:line="240" w:lineRule="exact"/>
              <w:jc w:val="center"/>
              <w:rPr>
                <w:rFonts w:eastAsia="仿宋_GB2312"/>
                <w:kern w:val="0"/>
                <w:szCs w:val="21"/>
              </w:rPr>
            </w:pPr>
            <w:r>
              <w:rPr>
                <w:rFonts w:eastAsia="仿宋_GB2312"/>
                <w:kern w:val="0"/>
                <w:szCs w:val="21"/>
              </w:rPr>
              <w:t>得分</w:t>
            </w:r>
          </w:p>
        </w:tc>
        <w:tc>
          <w:tcPr>
            <w:tcW w:w="1105" w:type="dxa"/>
            <w:gridSpan w:val="2"/>
            <w:vAlign w:val="center"/>
          </w:tcPr>
          <w:p>
            <w:pPr>
              <w:widowControl/>
              <w:spacing w:line="240" w:lineRule="exact"/>
              <w:jc w:val="center"/>
              <w:rPr>
                <w:rFonts w:eastAsia="仿宋_GB2312"/>
                <w:kern w:val="0"/>
                <w:szCs w:val="21"/>
              </w:rPr>
            </w:pPr>
            <w:r>
              <w:rPr>
                <w:rFonts w:eastAsia="仿宋_GB2312"/>
                <w:kern w:val="0"/>
                <w:szCs w:val="21"/>
              </w:rPr>
              <w:t>偏差原因分析及改进</w:t>
            </w:r>
          </w:p>
          <w:p>
            <w:pPr>
              <w:widowControl/>
              <w:spacing w:line="240" w:lineRule="exact"/>
              <w:jc w:val="center"/>
              <w:rPr>
                <w:rFonts w:eastAsia="仿宋_GB2312"/>
                <w:kern w:val="0"/>
                <w:szCs w:val="21"/>
              </w:rPr>
            </w:pPr>
            <w:r>
              <w:rPr>
                <w:rFonts w:eastAsia="仿宋_GB2312"/>
                <w:kern w:val="0"/>
                <w:szCs w:val="21"/>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00" w:hRule="atLeast"/>
        </w:trPr>
        <w:tc>
          <w:tcPr>
            <w:tcW w:w="585" w:type="dxa"/>
            <w:vMerge w:val="continue"/>
            <w:vAlign w:val="center"/>
          </w:tcPr>
          <w:p>
            <w:pPr>
              <w:widowControl/>
              <w:spacing w:line="240" w:lineRule="exact"/>
              <w:jc w:val="center"/>
              <w:rPr>
                <w:rFonts w:eastAsia="仿宋_GB2312"/>
                <w:kern w:val="0"/>
                <w:szCs w:val="21"/>
              </w:rPr>
            </w:pPr>
          </w:p>
        </w:tc>
        <w:tc>
          <w:tcPr>
            <w:tcW w:w="774" w:type="dxa"/>
            <w:vMerge w:val="restart"/>
            <w:vAlign w:val="center"/>
          </w:tcPr>
          <w:p>
            <w:pPr>
              <w:spacing w:line="240" w:lineRule="exact"/>
              <w:jc w:val="center"/>
              <w:rPr>
                <w:rFonts w:eastAsia="仿宋_GB2312"/>
                <w:kern w:val="0"/>
                <w:szCs w:val="21"/>
              </w:rPr>
            </w:pPr>
            <w:r>
              <w:rPr>
                <w:rFonts w:eastAsia="仿宋_GB2312"/>
                <w:kern w:val="0"/>
                <w:szCs w:val="21"/>
              </w:rPr>
              <w:t>产出指标</w:t>
            </w:r>
          </w:p>
        </w:tc>
        <w:tc>
          <w:tcPr>
            <w:tcW w:w="708" w:type="dxa"/>
            <w:vMerge w:val="restart"/>
            <w:vAlign w:val="center"/>
          </w:tcPr>
          <w:p>
            <w:pPr>
              <w:spacing w:line="240" w:lineRule="exact"/>
              <w:jc w:val="center"/>
              <w:rPr>
                <w:rFonts w:eastAsia="仿宋_GB2312"/>
                <w:kern w:val="0"/>
                <w:szCs w:val="21"/>
              </w:rPr>
            </w:pPr>
            <w:r>
              <w:rPr>
                <w:rFonts w:eastAsia="仿宋_GB2312"/>
                <w:kern w:val="0"/>
                <w:szCs w:val="21"/>
              </w:rPr>
              <w:t>数量指标</w:t>
            </w:r>
          </w:p>
        </w:tc>
        <w:tc>
          <w:tcPr>
            <w:tcW w:w="1276" w:type="dxa"/>
            <w:vAlign w:val="center"/>
          </w:tcPr>
          <w:p>
            <w:pPr>
              <w:autoSpaceDE w:val="0"/>
              <w:autoSpaceDN w:val="0"/>
              <w:adjustRightInd w:val="0"/>
              <w:jc w:val="left"/>
              <w:rPr>
                <w:rFonts w:eastAsia="仿宋_GB2312"/>
                <w:color w:val="000000"/>
                <w:kern w:val="0"/>
                <w:szCs w:val="21"/>
              </w:rPr>
            </w:pPr>
            <w:r>
              <w:rPr>
                <w:rFonts w:hint="eastAsia" w:eastAsia="仿宋_GB2312"/>
                <w:color w:val="000000"/>
                <w:kern w:val="0"/>
                <w:szCs w:val="21"/>
              </w:rPr>
              <w:t>教育体化</w:t>
            </w:r>
          </w:p>
          <w:p>
            <w:pPr>
              <w:widowControl/>
              <w:spacing w:line="240" w:lineRule="exact"/>
              <w:jc w:val="left"/>
              <w:rPr>
                <w:rFonts w:eastAsia="仿宋_GB2312"/>
                <w:color w:val="000000"/>
                <w:kern w:val="0"/>
                <w:szCs w:val="21"/>
              </w:rPr>
            </w:pPr>
          </w:p>
        </w:tc>
        <w:tc>
          <w:tcPr>
            <w:tcW w:w="1897" w:type="dxa"/>
            <w:gridSpan w:val="3"/>
            <w:vAlign w:val="top"/>
          </w:tcPr>
          <w:p>
            <w:pPr>
              <w:autoSpaceDE w:val="0"/>
              <w:autoSpaceDN w:val="0"/>
              <w:adjustRightInd w:val="0"/>
              <w:jc w:val="both"/>
              <w:rPr>
                <w:rFonts w:eastAsia="仿宋_GB2312"/>
                <w:color w:val="000000"/>
                <w:kern w:val="0"/>
                <w:szCs w:val="21"/>
              </w:rPr>
            </w:pPr>
            <w:r>
              <w:rPr>
                <w:rFonts w:hint="eastAsia" w:eastAsia="仿宋_GB2312"/>
                <w:color w:val="000000"/>
                <w:kern w:val="0"/>
                <w:szCs w:val="21"/>
              </w:rPr>
              <w:t>建立领事保护教育师资库，组建不少于20人团队，组织不少于4场研讨活动；撰写领事保护课程内容，结合我市市民海外生活、工作、学习常见问题与风险，系统化设计学习大纲，制作纸质和电子版两种不形式教材；开发领事保护课程产品，制作短视频不少于15期，每期不低于3分钟；制作宣教内容PPT不少于15个；H5互动页面需包含文字版、视频版两方面内容；制作领事保护宣传教育模板，总结至少10项项目管理、活动方案、注意事项及各活动完成情况、分析总结报告等模板。</w:t>
            </w:r>
          </w:p>
        </w:tc>
        <w:tc>
          <w:tcPr>
            <w:tcW w:w="1559" w:type="dxa"/>
            <w:vAlign w:val="top"/>
          </w:tcPr>
          <w:p>
            <w:pPr>
              <w:widowControl/>
              <w:spacing w:line="240" w:lineRule="exact"/>
              <w:jc w:val="both"/>
              <w:rPr>
                <w:rFonts w:eastAsia="仿宋_GB2312"/>
                <w:color w:val="000000"/>
                <w:kern w:val="0"/>
                <w:szCs w:val="21"/>
              </w:rPr>
            </w:pPr>
            <w:r>
              <w:rPr>
                <w:rFonts w:hint="eastAsia" w:eastAsia="仿宋_GB2312"/>
                <w:color w:val="000000"/>
                <w:kern w:val="0"/>
                <w:szCs w:val="21"/>
              </w:rPr>
              <w:t>完成建立领事保护教育师资库，组建</w:t>
            </w:r>
            <w:r>
              <w:rPr>
                <w:rFonts w:eastAsia="仿宋_GB2312"/>
                <w:color w:val="000000"/>
                <w:kern w:val="0"/>
                <w:szCs w:val="21"/>
              </w:rPr>
              <w:t>43</w:t>
            </w:r>
            <w:r>
              <w:rPr>
                <w:rFonts w:hint="eastAsia" w:eastAsia="仿宋_GB2312"/>
                <w:color w:val="000000"/>
                <w:kern w:val="0"/>
                <w:szCs w:val="21"/>
              </w:rPr>
              <w:t xml:space="preserve">位副高级专家库。 </w:t>
            </w:r>
          </w:p>
          <w:p>
            <w:pPr>
              <w:widowControl/>
              <w:spacing w:line="240" w:lineRule="exact"/>
              <w:jc w:val="both"/>
              <w:rPr>
                <w:rFonts w:eastAsia="仿宋_GB2312"/>
                <w:color w:val="000000"/>
                <w:kern w:val="0"/>
                <w:szCs w:val="21"/>
              </w:rPr>
            </w:pPr>
            <w:r>
              <w:rPr>
                <w:rFonts w:hint="eastAsia" w:eastAsia="仿宋_GB2312"/>
                <w:color w:val="000000"/>
                <w:kern w:val="0"/>
                <w:szCs w:val="21"/>
              </w:rPr>
              <w:t>组织完成4场研讨活动；撰写《海外留学生手册》、《领事保护教育案例汇编》、《标准化教学大纲》制作纸质和电子版两种不形式教材；完成开发领事保护课程产品，制作短视频15期，每期3分钟；制作宣教PPT15个；</w:t>
            </w:r>
          </w:p>
          <w:p>
            <w:pPr>
              <w:widowControl/>
              <w:spacing w:line="240" w:lineRule="exact"/>
              <w:jc w:val="both"/>
              <w:rPr>
                <w:rFonts w:eastAsia="仿宋_GB2312"/>
                <w:color w:val="000000"/>
                <w:kern w:val="0"/>
                <w:szCs w:val="21"/>
              </w:rPr>
            </w:pPr>
            <w:r>
              <w:rPr>
                <w:rFonts w:hint="eastAsia" w:eastAsia="仿宋_GB2312"/>
                <w:color w:val="000000"/>
                <w:kern w:val="0"/>
                <w:szCs w:val="21"/>
              </w:rPr>
              <w:t>完成包含文字版、视频版的H5互动页面需。</w:t>
            </w:r>
          </w:p>
          <w:p>
            <w:pPr>
              <w:widowControl/>
              <w:spacing w:line="240" w:lineRule="exact"/>
              <w:jc w:val="both"/>
              <w:rPr>
                <w:rFonts w:eastAsia="仿宋_GB2312"/>
                <w:color w:val="000000"/>
                <w:kern w:val="0"/>
                <w:szCs w:val="21"/>
              </w:rPr>
            </w:pPr>
            <w:r>
              <w:rPr>
                <w:rFonts w:hint="eastAsia" w:eastAsia="仿宋_GB2312"/>
                <w:color w:val="000000"/>
                <w:kern w:val="0"/>
                <w:szCs w:val="21"/>
              </w:rPr>
              <w:t>已完成制作领事保护宣传教育模板，总结10项项目管理、活动方案、注意事项及各活动完成情况、分析总结报告等模板。</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3</w:t>
            </w:r>
          </w:p>
        </w:tc>
        <w:tc>
          <w:tcPr>
            <w:tcW w:w="567" w:type="dxa"/>
            <w:gridSpan w:val="2"/>
            <w:vAlign w:val="center"/>
          </w:tcPr>
          <w:p>
            <w:pPr>
              <w:widowControl/>
              <w:spacing w:line="240" w:lineRule="exact"/>
              <w:jc w:val="center"/>
              <w:rPr>
                <w:rFonts w:eastAsia="仿宋_GB2312"/>
                <w:kern w:val="0"/>
                <w:szCs w:val="21"/>
              </w:rPr>
            </w:pPr>
            <w:r>
              <w:rPr>
                <w:rFonts w:hint="eastAsia" w:eastAsia="仿宋_GB2312"/>
                <w:kern w:val="0"/>
                <w:szCs w:val="21"/>
              </w:rPr>
              <w:t>3</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1" w:hRule="atLeast"/>
        </w:trPr>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在全年的重要时间节点及地点，有针对性地开展相关宣传教育活动</w:t>
            </w:r>
          </w:p>
        </w:tc>
        <w:tc>
          <w:tcPr>
            <w:tcW w:w="1897" w:type="dxa"/>
            <w:gridSpan w:val="3"/>
            <w:vAlign w:val="top"/>
          </w:tcPr>
          <w:p>
            <w:pPr>
              <w:widowControl/>
              <w:spacing w:line="240" w:lineRule="exact"/>
              <w:jc w:val="both"/>
              <w:rPr>
                <w:rFonts w:eastAsia="仿宋_GB2312"/>
                <w:color w:val="000000"/>
                <w:kern w:val="0"/>
                <w:szCs w:val="21"/>
              </w:rPr>
            </w:pPr>
            <w:r>
              <w:rPr>
                <w:rFonts w:hint="eastAsia" w:eastAsia="仿宋_GB2312"/>
                <w:color w:val="000000"/>
                <w:kern w:val="0"/>
                <w:szCs w:val="21"/>
              </w:rPr>
              <w:t>针对性地开展相关宣传教育活动。不少于8场次。</w:t>
            </w:r>
            <w:r>
              <w:rPr>
                <w:rFonts w:eastAsia="仿宋_GB2312"/>
                <w:color w:val="000000"/>
                <w:kern w:val="0"/>
                <w:szCs w:val="21"/>
              </w:rPr>
              <w:t>每次活动宣发10家媒体，10家网络媒体推广。进行观众抽样调查，满意率不得低90%。</w:t>
            </w:r>
          </w:p>
        </w:tc>
        <w:tc>
          <w:tcPr>
            <w:tcW w:w="1559" w:type="dxa"/>
            <w:vAlign w:val="top"/>
          </w:tcPr>
          <w:p>
            <w:pPr>
              <w:widowControl/>
              <w:spacing w:line="240" w:lineRule="exact"/>
              <w:jc w:val="both"/>
              <w:rPr>
                <w:rFonts w:eastAsia="仿宋_GB2312"/>
                <w:color w:val="000000"/>
                <w:kern w:val="0"/>
                <w:szCs w:val="21"/>
              </w:rPr>
            </w:pPr>
            <w:r>
              <w:rPr>
                <w:rFonts w:eastAsia="仿宋_GB2312"/>
                <w:color w:val="000000"/>
                <w:kern w:val="0"/>
                <w:szCs w:val="21"/>
              </w:rPr>
              <w:t>完成10场活动，满意度</w:t>
            </w:r>
            <w:r>
              <w:rPr>
                <w:rFonts w:hint="eastAsia" w:eastAsia="仿宋_GB2312"/>
                <w:color w:val="000000"/>
                <w:kern w:val="0"/>
                <w:szCs w:val="21"/>
              </w:rPr>
              <w:t>达</w:t>
            </w:r>
            <w:r>
              <w:rPr>
                <w:rFonts w:eastAsia="仿宋_GB2312"/>
                <w:color w:val="000000"/>
                <w:kern w:val="0"/>
                <w:szCs w:val="21"/>
              </w:rPr>
              <w:t>95%，每场活动宣发10家媒体，10家网络媒体推广。</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3</w:t>
            </w:r>
          </w:p>
        </w:tc>
        <w:tc>
          <w:tcPr>
            <w:tcW w:w="567" w:type="dxa"/>
            <w:gridSpan w:val="2"/>
            <w:vAlign w:val="center"/>
          </w:tcPr>
          <w:p>
            <w:pPr>
              <w:widowControl/>
              <w:spacing w:line="240" w:lineRule="exact"/>
              <w:jc w:val="center"/>
              <w:rPr>
                <w:rFonts w:eastAsia="仿宋_GB2312"/>
                <w:kern w:val="0"/>
                <w:szCs w:val="21"/>
              </w:rPr>
            </w:pPr>
            <w:r>
              <w:rPr>
                <w:rFonts w:eastAsia="仿宋_GB2312"/>
                <w:kern w:val="0"/>
                <w:szCs w:val="21"/>
              </w:rPr>
              <w:t>3</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2" w:hRule="atLeast"/>
        </w:trPr>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color w:val="000000"/>
                <w:kern w:val="0"/>
                <w:szCs w:val="21"/>
              </w:rPr>
            </w:pPr>
            <w:r>
              <w:rPr>
                <w:rFonts w:hint="eastAsia" w:eastAsia="仿宋_GB2312"/>
                <w:szCs w:val="21"/>
              </w:rPr>
              <w:t>举办领事保护情景剧大赛以及相关展演推广活动</w:t>
            </w:r>
          </w:p>
        </w:tc>
        <w:tc>
          <w:tcPr>
            <w:tcW w:w="1897" w:type="dxa"/>
            <w:gridSpan w:val="3"/>
            <w:vAlign w:val="top"/>
          </w:tcPr>
          <w:p>
            <w:pPr>
              <w:widowControl/>
              <w:spacing w:line="240" w:lineRule="exact"/>
              <w:jc w:val="both"/>
              <w:rPr>
                <w:rFonts w:eastAsia="仿宋_GB2312"/>
                <w:color w:val="000000"/>
                <w:kern w:val="0"/>
                <w:szCs w:val="21"/>
              </w:rPr>
            </w:pPr>
            <w:r>
              <w:rPr>
                <w:rFonts w:hint="eastAsia" w:eastAsia="仿宋_GB2312"/>
                <w:color w:val="000000"/>
                <w:kern w:val="0"/>
                <w:szCs w:val="21"/>
              </w:rPr>
              <w:t>不少于20所高校和社会机构参赛并提交作品，选出6个优秀原创表演作品进入决赛；通过不少于50家影响力较大的平面媒体、广播电视、网络媒体、移动客户端等对大赛进行宣传推广，覆盖人群不少于700万人次。</w:t>
            </w:r>
          </w:p>
        </w:tc>
        <w:tc>
          <w:tcPr>
            <w:tcW w:w="1559" w:type="dxa"/>
            <w:vAlign w:val="top"/>
          </w:tcPr>
          <w:p>
            <w:pPr>
              <w:widowControl/>
              <w:spacing w:line="240" w:lineRule="exact"/>
              <w:jc w:val="both"/>
              <w:rPr>
                <w:rFonts w:eastAsia="仿宋_GB2312"/>
                <w:kern w:val="0"/>
                <w:szCs w:val="21"/>
              </w:rPr>
            </w:pPr>
            <w:r>
              <w:rPr>
                <w:rFonts w:eastAsia="仿宋_GB2312"/>
                <w:color w:val="000000"/>
                <w:kern w:val="0"/>
                <w:szCs w:val="21"/>
              </w:rPr>
              <w:t>征集</w:t>
            </w:r>
            <w:r>
              <w:rPr>
                <w:rFonts w:hint="eastAsia" w:eastAsia="仿宋_GB2312"/>
                <w:color w:val="000000"/>
                <w:kern w:val="0"/>
                <w:szCs w:val="21"/>
              </w:rPr>
              <w:t>2</w:t>
            </w:r>
            <w:r>
              <w:rPr>
                <w:rFonts w:eastAsia="仿宋_GB2312"/>
                <w:color w:val="000000"/>
                <w:kern w:val="0"/>
                <w:szCs w:val="21"/>
              </w:rPr>
              <w:t>3</w:t>
            </w:r>
            <w:r>
              <w:rPr>
                <w:rFonts w:hint="eastAsia" w:eastAsia="仿宋_GB2312"/>
                <w:color w:val="000000"/>
                <w:kern w:val="0"/>
                <w:szCs w:val="21"/>
              </w:rPr>
              <w:t>个参赛作品，通过50家影响力较大的平面媒体、广播电视、网络媒体、移动客户端等对大赛进行宣传推广，覆盖人群达700万人次。</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2</w:t>
            </w:r>
          </w:p>
        </w:tc>
        <w:tc>
          <w:tcPr>
            <w:tcW w:w="567" w:type="dxa"/>
            <w:gridSpan w:val="2"/>
            <w:vAlign w:val="center"/>
          </w:tcPr>
          <w:p>
            <w:pPr>
              <w:widowControl/>
              <w:spacing w:line="240" w:lineRule="exact"/>
              <w:jc w:val="center"/>
              <w:rPr>
                <w:rFonts w:eastAsia="仿宋_GB2312"/>
                <w:kern w:val="0"/>
                <w:szCs w:val="21"/>
              </w:rPr>
            </w:pPr>
            <w:r>
              <w:rPr>
                <w:rFonts w:hint="eastAsia" w:eastAsia="仿宋_GB2312"/>
                <w:kern w:val="0"/>
                <w:szCs w:val="21"/>
              </w:rPr>
              <w:t>2</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1" w:hRule="atLeast"/>
        </w:trPr>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tcPr>
          <w:p>
            <w:pPr>
              <w:widowControl/>
              <w:spacing w:line="240" w:lineRule="exact"/>
              <w:rPr>
                <w:rFonts w:eastAsia="仿宋_GB2312"/>
                <w:color w:val="000000"/>
                <w:kern w:val="0"/>
                <w:szCs w:val="21"/>
              </w:rPr>
            </w:pPr>
            <w:r>
              <w:rPr>
                <w:rFonts w:hint="eastAsia" w:eastAsia="仿宋_GB2312"/>
                <w:color w:val="000000"/>
                <w:kern w:val="0"/>
                <w:szCs w:val="21"/>
              </w:rPr>
              <w:t>筹划组织10期涉外安全宣教示范性活动</w:t>
            </w:r>
          </w:p>
        </w:tc>
        <w:tc>
          <w:tcPr>
            <w:tcW w:w="1897" w:type="dxa"/>
            <w:gridSpan w:val="3"/>
            <w:vAlign w:val="top"/>
          </w:tcPr>
          <w:p>
            <w:pPr>
              <w:widowControl/>
              <w:spacing w:line="240" w:lineRule="exact"/>
              <w:jc w:val="both"/>
              <w:rPr>
                <w:rFonts w:eastAsia="仿宋_GB2312"/>
                <w:color w:val="000000"/>
                <w:kern w:val="0"/>
                <w:szCs w:val="21"/>
              </w:rPr>
            </w:pPr>
            <w:r>
              <w:rPr>
                <w:rFonts w:hint="eastAsia" w:eastAsia="仿宋_GB2312"/>
                <w:color w:val="000000"/>
                <w:kern w:val="0"/>
                <w:szCs w:val="21"/>
              </w:rPr>
              <w:t>筹划组织10期涉外安全宣教示范性活动,每场次300人，其中不少于2期讲座课件推送至干教网或同类教育网站。</w:t>
            </w:r>
          </w:p>
        </w:tc>
        <w:tc>
          <w:tcPr>
            <w:tcW w:w="1559" w:type="dxa"/>
            <w:vAlign w:val="top"/>
          </w:tcPr>
          <w:p>
            <w:pPr>
              <w:widowControl/>
              <w:spacing w:line="240" w:lineRule="exact"/>
              <w:jc w:val="both"/>
              <w:rPr>
                <w:rFonts w:eastAsia="仿宋_GB2312"/>
                <w:color w:val="000000"/>
                <w:kern w:val="0"/>
                <w:szCs w:val="21"/>
              </w:rPr>
            </w:pPr>
            <w:r>
              <w:rPr>
                <w:rFonts w:hint="eastAsia" w:eastAsia="仿宋_GB2312"/>
                <w:color w:val="000000"/>
                <w:kern w:val="0"/>
                <w:szCs w:val="21"/>
              </w:rPr>
              <w:t>完成</w:t>
            </w:r>
            <w:r>
              <w:rPr>
                <w:rFonts w:eastAsia="仿宋_GB2312"/>
                <w:color w:val="000000"/>
                <w:kern w:val="0"/>
                <w:szCs w:val="21"/>
              </w:rPr>
              <w:t>10</w:t>
            </w:r>
            <w:r>
              <w:rPr>
                <w:rFonts w:hint="eastAsia" w:eastAsia="仿宋_GB2312"/>
                <w:color w:val="000000"/>
                <w:kern w:val="0"/>
                <w:szCs w:val="21"/>
              </w:rPr>
              <w:t>期涉外安全宣教示范性活动，每场次300人，其中完成2期讲座课件推送至干教网。</w:t>
            </w:r>
          </w:p>
        </w:tc>
        <w:tc>
          <w:tcPr>
            <w:tcW w:w="567" w:type="dxa"/>
          </w:tcPr>
          <w:p>
            <w:pPr>
              <w:widowControl/>
              <w:spacing w:line="240" w:lineRule="exact"/>
              <w:jc w:val="center"/>
              <w:rPr>
                <w:rFonts w:eastAsia="仿宋_GB2312"/>
                <w:kern w:val="0"/>
                <w:szCs w:val="21"/>
              </w:rPr>
            </w:pPr>
            <w:r>
              <w:rPr>
                <w:rFonts w:eastAsia="仿宋_GB2312"/>
                <w:kern w:val="0"/>
                <w:szCs w:val="21"/>
              </w:rPr>
              <w:t>1</w:t>
            </w:r>
          </w:p>
        </w:tc>
        <w:tc>
          <w:tcPr>
            <w:tcW w:w="567" w:type="dxa"/>
            <w:gridSpan w:val="2"/>
          </w:tcPr>
          <w:p>
            <w:pPr>
              <w:widowControl/>
              <w:spacing w:line="240" w:lineRule="exact"/>
              <w:jc w:val="center"/>
              <w:rPr>
                <w:rFonts w:eastAsia="仿宋_GB2312"/>
                <w:kern w:val="0"/>
                <w:szCs w:val="21"/>
              </w:rPr>
            </w:pPr>
            <w:r>
              <w:rPr>
                <w:rFonts w:eastAsia="仿宋_GB2312"/>
                <w:kern w:val="0"/>
                <w:szCs w:val="21"/>
              </w:rPr>
              <w:t>1</w:t>
            </w:r>
          </w:p>
        </w:tc>
        <w:tc>
          <w:tcPr>
            <w:tcW w:w="1105" w:type="dxa"/>
            <w:gridSpan w:val="2"/>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75" w:hRule="atLeast"/>
        </w:trPr>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在全民国家安全教育日前后组织开展年度主题宣传周精品服务</w:t>
            </w:r>
          </w:p>
        </w:tc>
        <w:tc>
          <w:tcPr>
            <w:tcW w:w="1897" w:type="dxa"/>
            <w:gridSpan w:val="3"/>
            <w:vAlign w:val="top"/>
          </w:tcPr>
          <w:p>
            <w:pPr>
              <w:widowControl/>
              <w:spacing w:line="240" w:lineRule="exact"/>
              <w:jc w:val="both"/>
              <w:rPr>
                <w:rFonts w:eastAsia="仿宋_GB2312"/>
                <w:color w:val="000000"/>
                <w:kern w:val="0"/>
                <w:szCs w:val="21"/>
              </w:rPr>
            </w:pPr>
            <w:r>
              <w:rPr>
                <w:rFonts w:hint="eastAsia" w:eastAsia="仿宋_GB2312"/>
                <w:color w:val="000000"/>
                <w:kern w:val="0"/>
                <w:szCs w:val="21"/>
              </w:rPr>
              <w:t>开展宣传周精品服务，参与人数线上线下不少于1500人，线上宣传活动推送不少于10家媒体。</w:t>
            </w:r>
          </w:p>
        </w:tc>
        <w:tc>
          <w:tcPr>
            <w:tcW w:w="1559" w:type="dxa"/>
            <w:vAlign w:val="top"/>
          </w:tcPr>
          <w:p>
            <w:pPr>
              <w:widowControl/>
              <w:spacing w:line="240" w:lineRule="exact"/>
              <w:jc w:val="both"/>
              <w:rPr>
                <w:rFonts w:eastAsia="仿宋_GB2312"/>
                <w:color w:val="000000"/>
                <w:kern w:val="0"/>
                <w:szCs w:val="21"/>
              </w:rPr>
            </w:pPr>
            <w:r>
              <w:rPr>
                <w:rFonts w:hint="eastAsia" w:eastAsia="仿宋_GB2312"/>
                <w:color w:val="000000"/>
                <w:kern w:val="0"/>
                <w:szCs w:val="21"/>
              </w:rPr>
              <w:t>完成宣传3场周精品服务，参与人数线上线下不少于1500人，线上宣传活动推送10家媒体。</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1</w:t>
            </w:r>
          </w:p>
        </w:tc>
        <w:tc>
          <w:tcPr>
            <w:tcW w:w="567" w:type="dxa"/>
            <w:gridSpan w:val="2"/>
            <w:vAlign w:val="center"/>
          </w:tcPr>
          <w:p>
            <w:pPr>
              <w:widowControl/>
              <w:spacing w:line="240" w:lineRule="exact"/>
              <w:jc w:val="center"/>
              <w:rPr>
                <w:rFonts w:eastAsia="仿宋_GB2312"/>
                <w:kern w:val="0"/>
                <w:szCs w:val="21"/>
              </w:rPr>
            </w:pPr>
            <w:r>
              <w:rPr>
                <w:rFonts w:eastAsia="仿宋_GB2312"/>
                <w:kern w:val="0"/>
                <w:szCs w:val="21"/>
              </w:rPr>
              <w:t>1</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9" w:hRule="atLeast"/>
        </w:trPr>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开展年度主题宣传月精品服务</w:t>
            </w:r>
          </w:p>
        </w:tc>
        <w:tc>
          <w:tcPr>
            <w:tcW w:w="1897" w:type="dxa"/>
            <w:gridSpan w:val="3"/>
            <w:vAlign w:val="top"/>
          </w:tcPr>
          <w:p>
            <w:pPr>
              <w:widowControl/>
              <w:spacing w:line="240" w:lineRule="exact"/>
              <w:jc w:val="both"/>
              <w:rPr>
                <w:rFonts w:eastAsia="仿宋_GB2312"/>
                <w:color w:val="000000"/>
                <w:kern w:val="0"/>
                <w:szCs w:val="21"/>
              </w:rPr>
            </w:pPr>
            <w:r>
              <w:rPr>
                <w:rFonts w:hint="eastAsia" w:eastAsia="仿宋_GB2312"/>
                <w:color w:val="000000"/>
                <w:kern w:val="0"/>
                <w:szCs w:val="21"/>
              </w:rPr>
              <w:t>开展年度主题宣传月精品服务</w:t>
            </w:r>
            <w:r>
              <w:rPr>
                <w:rFonts w:eastAsia="仿宋_GB2312"/>
                <w:color w:val="000000"/>
                <w:kern w:val="0"/>
                <w:szCs w:val="21"/>
              </w:rPr>
              <w:t>。</w:t>
            </w:r>
            <w:r>
              <w:rPr>
                <w:rFonts w:hint="eastAsia" w:eastAsia="仿宋_GB2312"/>
                <w:color w:val="000000"/>
                <w:kern w:val="0"/>
                <w:szCs w:val="21"/>
              </w:rPr>
              <w:t>参与人数线上线下不少于3000人，线上宣传活动推送不少于10家媒体。</w:t>
            </w:r>
          </w:p>
        </w:tc>
        <w:tc>
          <w:tcPr>
            <w:tcW w:w="1559" w:type="dxa"/>
            <w:vAlign w:val="top"/>
          </w:tcPr>
          <w:p>
            <w:pPr>
              <w:widowControl/>
              <w:spacing w:line="240" w:lineRule="exact"/>
              <w:jc w:val="both"/>
              <w:rPr>
                <w:rFonts w:eastAsia="仿宋_GB2312"/>
                <w:kern w:val="0"/>
                <w:szCs w:val="21"/>
              </w:rPr>
            </w:pPr>
            <w:r>
              <w:rPr>
                <w:rFonts w:hint="eastAsia" w:eastAsia="仿宋_GB2312"/>
                <w:color w:val="000000"/>
                <w:kern w:val="0"/>
                <w:szCs w:val="21"/>
              </w:rPr>
              <w:t>完成年度主题宣传月精品服务。参与人数线上线下3000人，线上宣传活动推送10家媒体。</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1</w:t>
            </w:r>
          </w:p>
        </w:tc>
        <w:tc>
          <w:tcPr>
            <w:tcW w:w="567" w:type="dxa"/>
            <w:gridSpan w:val="2"/>
            <w:vAlign w:val="center"/>
          </w:tcPr>
          <w:p>
            <w:pPr>
              <w:widowControl/>
              <w:spacing w:line="240" w:lineRule="exact"/>
              <w:jc w:val="center"/>
              <w:rPr>
                <w:rFonts w:eastAsia="仿宋_GB2312"/>
                <w:kern w:val="0"/>
                <w:szCs w:val="21"/>
              </w:rPr>
            </w:pPr>
            <w:r>
              <w:rPr>
                <w:rFonts w:hint="eastAsia" w:eastAsia="仿宋_GB2312"/>
                <w:kern w:val="0"/>
                <w:szCs w:val="21"/>
              </w:rPr>
              <w:t>1</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trPr>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配合市外办统筹开展领事保护其他宣传活动</w:t>
            </w:r>
          </w:p>
        </w:tc>
        <w:tc>
          <w:tcPr>
            <w:tcW w:w="1897" w:type="dxa"/>
            <w:gridSpan w:val="3"/>
            <w:vAlign w:val="top"/>
          </w:tcPr>
          <w:p>
            <w:pPr>
              <w:widowControl/>
              <w:spacing w:line="240" w:lineRule="exact"/>
              <w:jc w:val="both"/>
              <w:rPr>
                <w:rFonts w:eastAsia="仿宋_GB2312"/>
                <w:color w:val="000000"/>
                <w:kern w:val="0"/>
                <w:szCs w:val="21"/>
              </w:rPr>
            </w:pPr>
            <w:r>
              <w:rPr>
                <w:rFonts w:hint="eastAsia" w:eastAsia="仿宋_GB2312"/>
                <w:color w:val="000000"/>
                <w:kern w:val="0"/>
                <w:szCs w:val="21"/>
              </w:rPr>
              <w:t>配合市外办统筹开展领事保护其他宣传活动。包括行前培训、专题研讨、调研交流、会议保障等配合活动。</w:t>
            </w:r>
          </w:p>
        </w:tc>
        <w:tc>
          <w:tcPr>
            <w:tcW w:w="1559" w:type="dxa"/>
            <w:vAlign w:val="top"/>
          </w:tcPr>
          <w:p>
            <w:pPr>
              <w:widowControl/>
              <w:spacing w:line="240" w:lineRule="exact"/>
              <w:jc w:val="both"/>
              <w:rPr>
                <w:rFonts w:eastAsia="仿宋_GB2312"/>
                <w:szCs w:val="21"/>
              </w:rPr>
            </w:pPr>
            <w:r>
              <w:rPr>
                <w:rFonts w:hint="eastAsia" w:eastAsia="仿宋_GB2312"/>
                <w:color w:val="000000"/>
                <w:kern w:val="0"/>
                <w:szCs w:val="21"/>
              </w:rPr>
              <w:t>配合完成市外办统筹开展领事保护其他宣传</w:t>
            </w:r>
            <w:r>
              <w:rPr>
                <w:rFonts w:eastAsia="仿宋_GB2312"/>
                <w:color w:val="000000"/>
                <w:kern w:val="0"/>
                <w:szCs w:val="21"/>
              </w:rPr>
              <w:t>10</w:t>
            </w:r>
            <w:r>
              <w:rPr>
                <w:rFonts w:hint="eastAsia" w:eastAsia="仿宋_GB2312"/>
                <w:color w:val="000000"/>
                <w:kern w:val="0"/>
                <w:szCs w:val="21"/>
              </w:rPr>
              <w:t>场活动。</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1</w:t>
            </w:r>
          </w:p>
        </w:tc>
        <w:tc>
          <w:tcPr>
            <w:tcW w:w="567" w:type="dxa"/>
            <w:gridSpan w:val="2"/>
            <w:vAlign w:val="center"/>
          </w:tcPr>
          <w:p>
            <w:pPr>
              <w:widowControl/>
              <w:spacing w:line="240" w:lineRule="exact"/>
              <w:jc w:val="center"/>
              <w:rPr>
                <w:rFonts w:eastAsia="仿宋_GB2312"/>
                <w:kern w:val="0"/>
                <w:szCs w:val="21"/>
              </w:rPr>
            </w:pPr>
            <w:r>
              <w:rPr>
                <w:rFonts w:eastAsia="仿宋_GB2312"/>
                <w:kern w:val="0"/>
                <w:szCs w:val="21"/>
              </w:rPr>
              <w:t>1</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trPr>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建立预防性领事保护新渠道</w:t>
            </w:r>
          </w:p>
        </w:tc>
        <w:tc>
          <w:tcPr>
            <w:tcW w:w="1897" w:type="dxa"/>
            <w:gridSpan w:val="3"/>
            <w:vAlign w:val="top"/>
          </w:tcPr>
          <w:p>
            <w:pPr>
              <w:widowControl/>
              <w:spacing w:line="240" w:lineRule="exact"/>
              <w:jc w:val="both"/>
              <w:rPr>
                <w:rFonts w:eastAsia="仿宋_GB2312"/>
                <w:color w:val="000000"/>
                <w:kern w:val="0"/>
                <w:szCs w:val="21"/>
              </w:rPr>
            </w:pPr>
            <w:r>
              <w:rPr>
                <w:rFonts w:hint="eastAsia" w:eastAsia="仿宋_GB2312"/>
                <w:color w:val="000000"/>
                <w:kern w:val="0"/>
                <w:szCs w:val="21"/>
              </w:rPr>
              <w:t>建立预防性领事保护新渠道，在北京市内设置不少于20个领事保护宣传专区，建立不少于20人的北京市领事保护宣传员”队伍。</w:t>
            </w:r>
          </w:p>
        </w:tc>
        <w:tc>
          <w:tcPr>
            <w:tcW w:w="1559" w:type="dxa"/>
            <w:vAlign w:val="top"/>
          </w:tcPr>
          <w:p>
            <w:pPr>
              <w:widowControl/>
              <w:spacing w:line="240" w:lineRule="exact"/>
              <w:jc w:val="both"/>
              <w:rPr>
                <w:rFonts w:eastAsia="仿宋_GB2312"/>
                <w:kern w:val="0"/>
                <w:szCs w:val="21"/>
              </w:rPr>
            </w:pPr>
            <w:r>
              <w:rPr>
                <w:rFonts w:hint="eastAsia" w:eastAsia="仿宋_GB2312"/>
                <w:color w:val="000000"/>
                <w:kern w:val="0"/>
                <w:szCs w:val="21"/>
              </w:rPr>
              <w:t>完成建立预防性领事保护新渠道，在北京市内设置20个领事保护宣传专区，建立不少于20人的北京市领事保护宣传员”队伍。</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1</w:t>
            </w:r>
          </w:p>
        </w:tc>
        <w:tc>
          <w:tcPr>
            <w:tcW w:w="567" w:type="dxa"/>
            <w:gridSpan w:val="2"/>
            <w:vAlign w:val="center"/>
          </w:tcPr>
          <w:p>
            <w:pPr>
              <w:widowControl/>
              <w:spacing w:line="240" w:lineRule="exact"/>
              <w:jc w:val="center"/>
              <w:rPr>
                <w:rFonts w:eastAsia="仿宋_GB2312"/>
                <w:kern w:val="0"/>
                <w:szCs w:val="21"/>
              </w:rPr>
            </w:pPr>
            <w:r>
              <w:rPr>
                <w:rFonts w:hint="eastAsia" w:eastAsia="仿宋_GB2312"/>
                <w:kern w:val="0"/>
                <w:szCs w:val="21"/>
              </w:rPr>
              <w:t>1</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7" w:hRule="atLeast"/>
        </w:trPr>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开发制作领事保护宣传物料及主题周边</w:t>
            </w:r>
          </w:p>
        </w:tc>
        <w:tc>
          <w:tcPr>
            <w:tcW w:w="1897" w:type="dxa"/>
            <w:gridSpan w:val="3"/>
            <w:vAlign w:val="top"/>
          </w:tcPr>
          <w:p>
            <w:pPr>
              <w:widowControl/>
              <w:spacing w:line="240" w:lineRule="exact"/>
              <w:jc w:val="both"/>
              <w:rPr>
                <w:rFonts w:eastAsia="仿宋_GB2312"/>
                <w:color w:val="000000"/>
                <w:kern w:val="0"/>
                <w:szCs w:val="21"/>
              </w:rPr>
            </w:pPr>
            <w:r>
              <w:rPr>
                <w:rFonts w:hint="eastAsia" w:eastAsia="仿宋_GB2312"/>
                <w:color w:val="000000"/>
                <w:kern w:val="0"/>
                <w:szCs w:val="21"/>
              </w:rPr>
              <w:t>设计“进企业、“进校园”、“进社区”和“进旅行社”等4种类型的海报；编制2期海外安全手册，每期印发2万本；设计制作20块新展板；设计开发不少于20种纪念品，制作其中10-15种，其中3种不少于2000，其余数量不少于1000。宣传教育视频总时长不低于10分钟；推送至电视或网络至少10家媒体，播放量不少于50万次。</w:t>
            </w:r>
          </w:p>
        </w:tc>
        <w:tc>
          <w:tcPr>
            <w:tcW w:w="1559" w:type="dxa"/>
            <w:vAlign w:val="top"/>
          </w:tcPr>
          <w:p>
            <w:pPr>
              <w:widowControl/>
              <w:spacing w:line="240" w:lineRule="exact"/>
              <w:jc w:val="both"/>
              <w:rPr>
                <w:rFonts w:eastAsia="仿宋_GB2312"/>
                <w:kern w:val="0"/>
                <w:szCs w:val="21"/>
              </w:rPr>
            </w:pPr>
            <w:r>
              <w:rPr>
                <w:rFonts w:hint="eastAsia" w:eastAsia="仿宋_GB2312"/>
                <w:kern w:val="0"/>
                <w:szCs w:val="21"/>
              </w:rPr>
              <w:t>完成4种类型的海报设计；完成编制2期海外安全手册，每期印发2万本；</w:t>
            </w:r>
          </w:p>
          <w:p>
            <w:pPr>
              <w:widowControl/>
              <w:spacing w:line="240" w:lineRule="exact"/>
              <w:jc w:val="both"/>
              <w:rPr>
                <w:rFonts w:eastAsia="仿宋_GB2312"/>
                <w:kern w:val="0"/>
                <w:szCs w:val="21"/>
              </w:rPr>
            </w:pPr>
            <w:r>
              <w:rPr>
                <w:rFonts w:hint="eastAsia" w:eastAsia="仿宋_GB2312"/>
                <w:kern w:val="0"/>
                <w:szCs w:val="21"/>
              </w:rPr>
              <w:t>设计制作2</w:t>
            </w:r>
            <w:r>
              <w:rPr>
                <w:rFonts w:eastAsia="仿宋_GB2312"/>
                <w:kern w:val="0"/>
                <w:szCs w:val="21"/>
              </w:rPr>
              <w:t>1</w:t>
            </w:r>
            <w:r>
              <w:rPr>
                <w:rFonts w:hint="eastAsia" w:eastAsia="仿宋_GB2312"/>
                <w:kern w:val="0"/>
                <w:szCs w:val="21"/>
              </w:rPr>
              <w:t>块新展板；</w:t>
            </w:r>
          </w:p>
          <w:p>
            <w:pPr>
              <w:widowControl/>
              <w:spacing w:line="240" w:lineRule="exact"/>
              <w:jc w:val="both"/>
              <w:rPr>
                <w:rFonts w:eastAsia="仿宋_GB2312"/>
                <w:kern w:val="0"/>
                <w:szCs w:val="21"/>
              </w:rPr>
            </w:pPr>
            <w:r>
              <w:rPr>
                <w:rFonts w:hint="eastAsia" w:eastAsia="仿宋_GB2312"/>
                <w:kern w:val="0"/>
                <w:szCs w:val="21"/>
              </w:rPr>
              <w:t>设计开发不少于20种纪念品，制作其中</w:t>
            </w:r>
            <w:r>
              <w:rPr>
                <w:rFonts w:eastAsia="仿宋_GB2312"/>
                <w:kern w:val="0"/>
                <w:szCs w:val="21"/>
              </w:rPr>
              <w:t>14</w:t>
            </w:r>
            <w:r>
              <w:rPr>
                <w:rFonts w:hint="eastAsia" w:eastAsia="仿宋_GB2312"/>
                <w:kern w:val="0"/>
                <w:szCs w:val="21"/>
              </w:rPr>
              <w:t>种，其中3种每种2000，其余数量为1000。</w:t>
            </w:r>
          </w:p>
          <w:p>
            <w:pPr>
              <w:widowControl/>
              <w:spacing w:line="240" w:lineRule="exact"/>
              <w:jc w:val="both"/>
              <w:rPr>
                <w:rFonts w:eastAsia="仿宋_GB2312"/>
                <w:kern w:val="0"/>
                <w:szCs w:val="21"/>
              </w:rPr>
            </w:pPr>
            <w:r>
              <w:rPr>
                <w:rFonts w:hint="eastAsia" w:eastAsia="仿宋_GB2312"/>
                <w:kern w:val="0"/>
                <w:szCs w:val="21"/>
              </w:rPr>
              <w:t>宣传教育视频1个总时长不低于10分钟；推送至电视或网络10家媒体，播放量达50万次。</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1</w:t>
            </w:r>
          </w:p>
        </w:tc>
        <w:tc>
          <w:tcPr>
            <w:tcW w:w="567" w:type="dxa"/>
            <w:gridSpan w:val="2"/>
            <w:vAlign w:val="center"/>
          </w:tcPr>
          <w:p>
            <w:pPr>
              <w:widowControl/>
              <w:spacing w:line="240" w:lineRule="exact"/>
              <w:jc w:val="center"/>
              <w:rPr>
                <w:rFonts w:eastAsia="仿宋_GB2312"/>
                <w:kern w:val="0"/>
                <w:szCs w:val="21"/>
              </w:rPr>
            </w:pPr>
            <w:r>
              <w:rPr>
                <w:rFonts w:hint="eastAsia" w:eastAsia="仿宋_GB2312"/>
                <w:kern w:val="0"/>
                <w:szCs w:val="21"/>
              </w:rPr>
              <w:t>1</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1" w:hRule="atLeast"/>
        </w:trPr>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举办领保宣教分享分析主题活动</w:t>
            </w:r>
          </w:p>
        </w:tc>
        <w:tc>
          <w:tcPr>
            <w:tcW w:w="1897" w:type="dxa"/>
            <w:gridSpan w:val="3"/>
            <w:vAlign w:val="top"/>
          </w:tcPr>
          <w:p>
            <w:pPr>
              <w:widowControl/>
              <w:spacing w:line="240" w:lineRule="exact"/>
              <w:jc w:val="both"/>
              <w:rPr>
                <w:rFonts w:eastAsia="仿宋_GB2312"/>
                <w:color w:val="000000"/>
                <w:kern w:val="0"/>
                <w:szCs w:val="21"/>
              </w:rPr>
            </w:pPr>
            <w:r>
              <w:rPr>
                <w:rFonts w:hint="eastAsia" w:eastAsia="仿宋_GB2312"/>
                <w:color w:val="000000"/>
                <w:kern w:val="0"/>
                <w:szCs w:val="21"/>
              </w:rPr>
              <w:t>以线上线下相结合的方式，对领保工作进行展示、分享分析，邀请参与、报道媒体不少于10家，各参与单位不少于10家，相关专家不少于5位，意见领袖不少于10位，活动总覆盖人次不少于500万。</w:t>
            </w:r>
          </w:p>
        </w:tc>
        <w:tc>
          <w:tcPr>
            <w:tcW w:w="1559" w:type="dxa"/>
            <w:vAlign w:val="top"/>
          </w:tcPr>
          <w:p>
            <w:pPr>
              <w:widowControl/>
              <w:spacing w:line="240" w:lineRule="exact"/>
              <w:jc w:val="both"/>
              <w:rPr>
                <w:rFonts w:eastAsia="仿宋_GB2312"/>
                <w:color w:val="000000"/>
                <w:kern w:val="0"/>
                <w:szCs w:val="21"/>
              </w:rPr>
            </w:pPr>
            <w:r>
              <w:rPr>
                <w:rFonts w:hint="eastAsia" w:eastAsia="仿宋_GB2312"/>
                <w:color w:val="000000"/>
                <w:kern w:val="0"/>
                <w:szCs w:val="21"/>
              </w:rPr>
              <w:t>完成举办领保宣教分享分析主题活动</w:t>
            </w:r>
            <w:r>
              <w:rPr>
                <w:rFonts w:eastAsia="仿宋_GB2312"/>
                <w:color w:val="000000"/>
                <w:kern w:val="0"/>
                <w:szCs w:val="21"/>
              </w:rPr>
              <w:t>4</w:t>
            </w:r>
            <w:r>
              <w:rPr>
                <w:rFonts w:hint="eastAsia" w:eastAsia="仿宋_GB2312"/>
                <w:color w:val="000000"/>
                <w:kern w:val="0"/>
                <w:szCs w:val="21"/>
              </w:rPr>
              <w:t>场。</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1</w:t>
            </w:r>
          </w:p>
        </w:tc>
        <w:tc>
          <w:tcPr>
            <w:tcW w:w="567" w:type="dxa"/>
            <w:gridSpan w:val="2"/>
            <w:vAlign w:val="center"/>
          </w:tcPr>
          <w:p>
            <w:pPr>
              <w:widowControl/>
              <w:spacing w:line="240" w:lineRule="exact"/>
              <w:jc w:val="center"/>
              <w:rPr>
                <w:rFonts w:eastAsia="仿宋_GB2312"/>
                <w:kern w:val="0"/>
                <w:szCs w:val="21"/>
              </w:rPr>
            </w:pPr>
            <w:r>
              <w:rPr>
                <w:rFonts w:eastAsia="仿宋_GB2312"/>
                <w:kern w:val="0"/>
                <w:szCs w:val="21"/>
              </w:rPr>
              <w:t>1</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8" w:hRule="atLeast"/>
        </w:trPr>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restart"/>
            <w:vAlign w:val="center"/>
          </w:tcPr>
          <w:p>
            <w:pPr>
              <w:widowControl/>
              <w:spacing w:line="240" w:lineRule="exact"/>
              <w:jc w:val="center"/>
              <w:rPr>
                <w:rFonts w:eastAsia="仿宋_GB2312"/>
                <w:kern w:val="0"/>
                <w:szCs w:val="21"/>
              </w:rPr>
            </w:pPr>
            <w:r>
              <w:rPr>
                <w:rFonts w:eastAsia="仿宋_GB2312"/>
                <w:kern w:val="0"/>
                <w:szCs w:val="21"/>
              </w:rPr>
              <w:t>质量指标</w:t>
            </w:r>
          </w:p>
        </w:tc>
        <w:tc>
          <w:tcPr>
            <w:tcW w:w="1276" w:type="dxa"/>
            <w:vAlign w:val="center"/>
          </w:tcPr>
          <w:p>
            <w:pPr>
              <w:widowControl/>
              <w:spacing w:line="240" w:lineRule="exact"/>
              <w:jc w:val="left"/>
              <w:rPr>
                <w:rFonts w:eastAsia="仿宋_GB2312"/>
                <w:color w:val="000000"/>
                <w:kern w:val="0"/>
                <w:szCs w:val="21"/>
              </w:rPr>
            </w:pPr>
            <w:r>
              <w:rPr>
                <w:rFonts w:eastAsia="仿宋_GB2312"/>
                <w:szCs w:val="21"/>
              </w:rPr>
              <w:t>活动有完备的组织实施方案、效果评估标准、宣传推广方案，活动总结和调查分析报告</w:t>
            </w:r>
          </w:p>
        </w:tc>
        <w:tc>
          <w:tcPr>
            <w:tcW w:w="1897" w:type="dxa"/>
            <w:gridSpan w:val="3"/>
            <w:vAlign w:val="top"/>
          </w:tcPr>
          <w:p>
            <w:pPr>
              <w:widowControl/>
              <w:spacing w:line="240" w:lineRule="exact"/>
              <w:jc w:val="both"/>
              <w:rPr>
                <w:rFonts w:eastAsia="仿宋_GB2312"/>
                <w:kern w:val="0"/>
                <w:szCs w:val="21"/>
              </w:rPr>
            </w:pPr>
            <w:r>
              <w:rPr>
                <w:rFonts w:eastAsia="仿宋_GB2312"/>
                <w:szCs w:val="21"/>
              </w:rPr>
              <w:t>活</w:t>
            </w:r>
            <w:r>
              <w:rPr>
                <w:rFonts w:eastAsia="仿宋_GB2312"/>
                <w:color w:val="000000"/>
                <w:kern w:val="0"/>
                <w:szCs w:val="21"/>
              </w:rPr>
              <w:t>动有完备的组织实施方案、效果评估标准、宣传推广方案，活动总结和调查分析报告</w:t>
            </w:r>
            <w:r>
              <w:rPr>
                <w:rFonts w:hint="eastAsia" w:eastAsia="仿宋_GB2312"/>
                <w:color w:val="000000"/>
                <w:kern w:val="0"/>
                <w:szCs w:val="21"/>
              </w:rPr>
              <w:t>。</w:t>
            </w:r>
          </w:p>
        </w:tc>
        <w:tc>
          <w:tcPr>
            <w:tcW w:w="1559" w:type="dxa"/>
            <w:vAlign w:val="top"/>
          </w:tcPr>
          <w:p>
            <w:pPr>
              <w:widowControl/>
              <w:spacing w:line="240" w:lineRule="exact"/>
              <w:jc w:val="both"/>
              <w:rPr>
                <w:rFonts w:eastAsia="仿宋_GB2312"/>
                <w:kern w:val="0"/>
                <w:szCs w:val="21"/>
              </w:rPr>
            </w:pPr>
            <w:r>
              <w:rPr>
                <w:rFonts w:hint="eastAsia" w:eastAsia="仿宋_GB2312"/>
                <w:kern w:val="0"/>
                <w:szCs w:val="21"/>
              </w:rPr>
              <w:t>每场活动均提报实施方案及效果评估方案，活动总计及调查报告，均按照要求完成。</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8</w:t>
            </w:r>
          </w:p>
        </w:tc>
        <w:tc>
          <w:tcPr>
            <w:tcW w:w="567" w:type="dxa"/>
            <w:gridSpan w:val="2"/>
            <w:vAlign w:val="center"/>
          </w:tcPr>
          <w:p>
            <w:pPr>
              <w:widowControl/>
              <w:spacing w:line="240" w:lineRule="exact"/>
              <w:jc w:val="center"/>
              <w:rPr>
                <w:rFonts w:eastAsia="仿宋_GB2312"/>
                <w:kern w:val="0"/>
                <w:szCs w:val="21"/>
              </w:rPr>
            </w:pPr>
            <w:r>
              <w:rPr>
                <w:rFonts w:hint="eastAsia" w:eastAsia="仿宋_GB2312"/>
                <w:kern w:val="0"/>
                <w:szCs w:val="21"/>
              </w:rPr>
              <w:t>8</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color w:val="000000"/>
                <w:kern w:val="0"/>
                <w:szCs w:val="21"/>
              </w:rPr>
            </w:pPr>
            <w:r>
              <w:rPr>
                <w:rFonts w:eastAsia="仿宋_GB2312"/>
                <w:szCs w:val="21"/>
              </w:rPr>
              <w:t>项目整体覆盖人群</w:t>
            </w:r>
          </w:p>
        </w:tc>
        <w:tc>
          <w:tcPr>
            <w:tcW w:w="1897" w:type="dxa"/>
            <w:gridSpan w:val="3"/>
            <w:vAlign w:val="top"/>
          </w:tcPr>
          <w:p>
            <w:pPr>
              <w:widowControl/>
              <w:spacing w:line="240" w:lineRule="exact"/>
              <w:jc w:val="both"/>
              <w:rPr>
                <w:rFonts w:eastAsia="仿宋_GB2312"/>
                <w:kern w:val="0"/>
                <w:szCs w:val="21"/>
              </w:rPr>
            </w:pPr>
            <w:r>
              <w:rPr>
                <w:rFonts w:hint="eastAsia" w:eastAsia="仿宋_GB2312"/>
                <w:color w:val="000000"/>
                <w:kern w:val="0"/>
                <w:szCs w:val="21"/>
              </w:rPr>
              <w:t>项目整体覆盖人群不少于3000万人次，线上内容点击量不少于1000万次。</w:t>
            </w:r>
          </w:p>
        </w:tc>
        <w:tc>
          <w:tcPr>
            <w:tcW w:w="1559" w:type="dxa"/>
            <w:vAlign w:val="top"/>
          </w:tcPr>
          <w:p>
            <w:pPr>
              <w:widowControl/>
              <w:spacing w:line="240" w:lineRule="exact"/>
              <w:jc w:val="both"/>
              <w:rPr>
                <w:rFonts w:eastAsia="仿宋_GB2312"/>
                <w:kern w:val="0"/>
                <w:szCs w:val="21"/>
              </w:rPr>
            </w:pPr>
            <w:r>
              <w:rPr>
                <w:rFonts w:hint="eastAsia" w:eastAsia="仿宋_GB2312"/>
                <w:kern w:val="0"/>
                <w:szCs w:val="21"/>
              </w:rPr>
              <w:t>项目整体覆盖人群</w:t>
            </w:r>
            <w:r>
              <w:rPr>
                <w:rFonts w:eastAsia="仿宋_GB2312"/>
                <w:kern w:val="0"/>
                <w:szCs w:val="21"/>
              </w:rPr>
              <w:t>3000</w:t>
            </w:r>
            <w:r>
              <w:rPr>
                <w:rFonts w:hint="eastAsia" w:eastAsia="仿宋_GB2312"/>
                <w:kern w:val="0"/>
                <w:szCs w:val="21"/>
              </w:rPr>
              <w:t>万人次，线上内容点击量在1</w:t>
            </w:r>
            <w:r>
              <w:rPr>
                <w:rFonts w:eastAsia="仿宋_GB2312"/>
                <w:kern w:val="0"/>
                <w:szCs w:val="21"/>
              </w:rPr>
              <w:t>0</w:t>
            </w:r>
            <w:r>
              <w:rPr>
                <w:rFonts w:hint="eastAsia" w:eastAsia="仿宋_GB2312"/>
                <w:kern w:val="0"/>
                <w:szCs w:val="21"/>
              </w:rPr>
              <w:t>00万左右。</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7</w:t>
            </w:r>
          </w:p>
        </w:tc>
        <w:tc>
          <w:tcPr>
            <w:tcW w:w="567" w:type="dxa"/>
            <w:gridSpan w:val="2"/>
            <w:vAlign w:val="center"/>
          </w:tcPr>
          <w:p>
            <w:pPr>
              <w:widowControl/>
              <w:spacing w:line="240" w:lineRule="exact"/>
              <w:jc w:val="center"/>
              <w:rPr>
                <w:rFonts w:eastAsia="仿宋_GB2312"/>
                <w:kern w:val="0"/>
                <w:szCs w:val="21"/>
              </w:rPr>
            </w:pPr>
            <w:r>
              <w:rPr>
                <w:rFonts w:eastAsia="仿宋_GB2312"/>
                <w:kern w:val="0"/>
                <w:szCs w:val="21"/>
              </w:rPr>
              <w:t>7</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restart"/>
            <w:vAlign w:val="center"/>
          </w:tcPr>
          <w:p>
            <w:pPr>
              <w:widowControl/>
              <w:spacing w:line="240" w:lineRule="exact"/>
              <w:jc w:val="center"/>
              <w:rPr>
                <w:rFonts w:eastAsia="仿宋_GB2312"/>
                <w:kern w:val="0"/>
                <w:szCs w:val="21"/>
              </w:rPr>
            </w:pPr>
            <w:r>
              <w:rPr>
                <w:rFonts w:eastAsia="仿宋_GB2312"/>
                <w:kern w:val="0"/>
                <w:szCs w:val="21"/>
              </w:rPr>
              <w:t>时效指标</w:t>
            </w:r>
          </w:p>
        </w:tc>
        <w:tc>
          <w:tcPr>
            <w:tcW w:w="1276" w:type="dxa"/>
            <w:vAlign w:val="center"/>
          </w:tcPr>
          <w:p>
            <w:pPr>
              <w:widowControl/>
              <w:spacing w:line="240" w:lineRule="exact"/>
              <w:jc w:val="left"/>
              <w:rPr>
                <w:rFonts w:eastAsia="仿宋_GB2312"/>
                <w:color w:val="000000"/>
                <w:kern w:val="0"/>
                <w:szCs w:val="21"/>
              </w:rPr>
            </w:pPr>
            <w:r>
              <w:rPr>
                <w:rFonts w:eastAsia="仿宋_GB2312"/>
                <w:szCs w:val="21"/>
              </w:rPr>
              <w:t>签订合同、项目启动</w:t>
            </w:r>
          </w:p>
        </w:tc>
        <w:tc>
          <w:tcPr>
            <w:tcW w:w="1897" w:type="dxa"/>
            <w:gridSpan w:val="3"/>
            <w:vAlign w:val="center"/>
          </w:tcPr>
          <w:p>
            <w:pPr>
              <w:widowControl/>
              <w:spacing w:line="240" w:lineRule="exact"/>
              <w:jc w:val="left"/>
              <w:rPr>
                <w:rFonts w:eastAsia="仿宋_GB2312"/>
                <w:kern w:val="0"/>
                <w:szCs w:val="21"/>
              </w:rPr>
            </w:pPr>
            <w:r>
              <w:rPr>
                <w:rFonts w:eastAsia="仿宋_GB2312"/>
                <w:szCs w:val="21"/>
              </w:rPr>
              <w:t>2022年4月</w:t>
            </w:r>
          </w:p>
        </w:tc>
        <w:tc>
          <w:tcPr>
            <w:tcW w:w="1559" w:type="dxa"/>
            <w:vAlign w:val="center"/>
          </w:tcPr>
          <w:p>
            <w:pPr>
              <w:widowControl/>
              <w:spacing w:line="240" w:lineRule="exact"/>
              <w:jc w:val="left"/>
              <w:rPr>
                <w:rFonts w:eastAsia="仿宋_GB2312"/>
                <w:kern w:val="0"/>
                <w:szCs w:val="21"/>
              </w:rPr>
            </w:pPr>
            <w:r>
              <w:rPr>
                <w:rFonts w:eastAsia="仿宋_GB2312"/>
                <w:szCs w:val="21"/>
              </w:rPr>
              <w:t>202</w:t>
            </w:r>
            <w:r>
              <w:rPr>
                <w:rFonts w:hint="eastAsia" w:eastAsia="仿宋_GB2312"/>
                <w:szCs w:val="21"/>
              </w:rPr>
              <w:t>2</w:t>
            </w:r>
            <w:r>
              <w:rPr>
                <w:rFonts w:eastAsia="仿宋_GB2312"/>
                <w:szCs w:val="21"/>
              </w:rPr>
              <w:t>年4月</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3</w:t>
            </w:r>
          </w:p>
        </w:tc>
        <w:tc>
          <w:tcPr>
            <w:tcW w:w="567" w:type="dxa"/>
            <w:gridSpan w:val="2"/>
            <w:vAlign w:val="center"/>
          </w:tcPr>
          <w:p>
            <w:pPr>
              <w:widowControl/>
              <w:spacing w:line="240" w:lineRule="exact"/>
              <w:jc w:val="center"/>
              <w:rPr>
                <w:rFonts w:eastAsia="仿宋_GB2312"/>
                <w:kern w:val="0"/>
                <w:szCs w:val="21"/>
              </w:rPr>
            </w:pPr>
            <w:r>
              <w:rPr>
                <w:rFonts w:hint="eastAsia" w:eastAsia="仿宋_GB2312"/>
                <w:kern w:val="0"/>
                <w:szCs w:val="21"/>
              </w:rPr>
              <w:t>2</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color w:val="000000"/>
                <w:kern w:val="0"/>
                <w:szCs w:val="21"/>
              </w:rPr>
            </w:pPr>
            <w:r>
              <w:rPr>
                <w:rFonts w:eastAsia="仿宋_GB2312"/>
                <w:szCs w:val="21"/>
              </w:rPr>
              <w:t>中期验收</w:t>
            </w:r>
          </w:p>
        </w:tc>
        <w:tc>
          <w:tcPr>
            <w:tcW w:w="1897" w:type="dxa"/>
            <w:gridSpan w:val="3"/>
            <w:vAlign w:val="center"/>
          </w:tcPr>
          <w:p>
            <w:pPr>
              <w:widowControl/>
              <w:spacing w:line="240" w:lineRule="exact"/>
              <w:jc w:val="left"/>
              <w:rPr>
                <w:rFonts w:eastAsia="仿宋_GB2312"/>
                <w:kern w:val="0"/>
                <w:szCs w:val="21"/>
              </w:rPr>
            </w:pPr>
            <w:r>
              <w:rPr>
                <w:rFonts w:eastAsia="仿宋_GB2312"/>
                <w:szCs w:val="21"/>
              </w:rPr>
              <w:t>202</w:t>
            </w:r>
            <w:r>
              <w:rPr>
                <w:rFonts w:hint="eastAsia" w:eastAsia="仿宋_GB2312"/>
                <w:szCs w:val="21"/>
              </w:rPr>
              <w:t>2</w:t>
            </w:r>
            <w:r>
              <w:rPr>
                <w:rFonts w:eastAsia="仿宋_GB2312"/>
                <w:szCs w:val="21"/>
              </w:rPr>
              <w:t>年10月</w:t>
            </w:r>
          </w:p>
        </w:tc>
        <w:tc>
          <w:tcPr>
            <w:tcW w:w="1559" w:type="dxa"/>
            <w:vAlign w:val="center"/>
          </w:tcPr>
          <w:p>
            <w:pPr>
              <w:widowControl/>
              <w:spacing w:line="240" w:lineRule="exact"/>
              <w:jc w:val="left"/>
              <w:rPr>
                <w:rFonts w:eastAsia="仿宋_GB2312"/>
                <w:kern w:val="0"/>
                <w:szCs w:val="21"/>
              </w:rPr>
            </w:pPr>
            <w:r>
              <w:rPr>
                <w:rFonts w:eastAsia="仿宋_GB2312"/>
                <w:szCs w:val="21"/>
              </w:rPr>
              <w:t>202</w:t>
            </w:r>
            <w:r>
              <w:rPr>
                <w:rFonts w:hint="eastAsia" w:eastAsia="仿宋_GB2312"/>
                <w:szCs w:val="21"/>
              </w:rPr>
              <w:t>2</w:t>
            </w:r>
            <w:r>
              <w:rPr>
                <w:rFonts w:eastAsia="仿宋_GB2312"/>
                <w:szCs w:val="21"/>
              </w:rPr>
              <w:t>年10月</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2</w:t>
            </w:r>
          </w:p>
        </w:tc>
        <w:tc>
          <w:tcPr>
            <w:tcW w:w="567" w:type="dxa"/>
            <w:gridSpan w:val="2"/>
            <w:vAlign w:val="center"/>
          </w:tcPr>
          <w:p>
            <w:pPr>
              <w:widowControl/>
              <w:spacing w:line="240" w:lineRule="exact"/>
              <w:jc w:val="center"/>
              <w:rPr>
                <w:rFonts w:eastAsia="仿宋_GB2312"/>
                <w:kern w:val="0"/>
                <w:szCs w:val="21"/>
              </w:rPr>
            </w:pPr>
            <w:r>
              <w:rPr>
                <w:rFonts w:eastAsia="仿宋_GB2312"/>
                <w:kern w:val="0"/>
                <w:szCs w:val="21"/>
              </w:rPr>
              <w:t>2</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color w:val="000000"/>
                <w:kern w:val="0"/>
                <w:szCs w:val="21"/>
              </w:rPr>
            </w:pPr>
            <w:r>
              <w:rPr>
                <w:rFonts w:eastAsia="仿宋_GB2312"/>
                <w:szCs w:val="21"/>
              </w:rPr>
              <w:t>终期验收</w:t>
            </w:r>
          </w:p>
        </w:tc>
        <w:tc>
          <w:tcPr>
            <w:tcW w:w="1897" w:type="dxa"/>
            <w:gridSpan w:val="3"/>
            <w:vAlign w:val="center"/>
          </w:tcPr>
          <w:p>
            <w:pPr>
              <w:widowControl/>
              <w:spacing w:line="240" w:lineRule="exact"/>
              <w:jc w:val="left"/>
              <w:rPr>
                <w:rFonts w:eastAsia="仿宋_GB2312"/>
                <w:kern w:val="0"/>
                <w:szCs w:val="21"/>
              </w:rPr>
            </w:pPr>
            <w:r>
              <w:rPr>
                <w:rFonts w:eastAsia="仿宋_GB2312"/>
                <w:szCs w:val="21"/>
              </w:rPr>
              <w:t>2023年4月</w:t>
            </w:r>
          </w:p>
        </w:tc>
        <w:tc>
          <w:tcPr>
            <w:tcW w:w="1559" w:type="dxa"/>
            <w:vAlign w:val="center"/>
          </w:tcPr>
          <w:p>
            <w:pPr>
              <w:widowControl/>
              <w:spacing w:line="240" w:lineRule="exact"/>
              <w:jc w:val="left"/>
              <w:rPr>
                <w:rFonts w:eastAsia="仿宋_GB2312"/>
                <w:kern w:val="0"/>
                <w:szCs w:val="21"/>
              </w:rPr>
            </w:pPr>
            <w:r>
              <w:rPr>
                <w:rFonts w:hint="eastAsia" w:eastAsia="仿宋_GB2312"/>
                <w:szCs w:val="21"/>
              </w:rPr>
              <w:t>未验收</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2</w:t>
            </w:r>
          </w:p>
        </w:tc>
        <w:tc>
          <w:tcPr>
            <w:tcW w:w="567" w:type="dxa"/>
            <w:gridSpan w:val="2"/>
            <w:vAlign w:val="center"/>
          </w:tcPr>
          <w:p>
            <w:pPr>
              <w:widowControl/>
              <w:spacing w:line="240" w:lineRule="exact"/>
              <w:jc w:val="center"/>
              <w:rPr>
                <w:rFonts w:eastAsia="仿宋_GB2312"/>
                <w:kern w:val="0"/>
                <w:szCs w:val="21"/>
              </w:rPr>
            </w:pPr>
            <w:r>
              <w:rPr>
                <w:rFonts w:eastAsia="仿宋_GB2312"/>
                <w:kern w:val="0"/>
                <w:szCs w:val="21"/>
              </w:rPr>
              <w:t>0</w:t>
            </w:r>
          </w:p>
        </w:tc>
        <w:tc>
          <w:tcPr>
            <w:tcW w:w="1105" w:type="dxa"/>
            <w:gridSpan w:val="2"/>
            <w:vAlign w:val="center"/>
          </w:tcPr>
          <w:p>
            <w:pPr>
              <w:widowControl/>
              <w:spacing w:line="240" w:lineRule="exact"/>
              <w:jc w:val="left"/>
              <w:rPr>
                <w:rFonts w:eastAsia="仿宋_GB2312"/>
                <w:kern w:val="0"/>
                <w:szCs w:val="21"/>
              </w:rPr>
            </w:pPr>
            <w:r>
              <w:rPr>
                <w:rFonts w:hint="eastAsia" w:eastAsia="仿宋_GB2312"/>
                <w:kern w:val="0"/>
                <w:szCs w:val="21"/>
              </w:rPr>
              <w:t>项目内容已完成，正准备验收工作，后续将加快验收进度。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szCs w:val="21"/>
              </w:rPr>
            </w:pPr>
            <w:r>
              <w:rPr>
                <w:rFonts w:eastAsia="仿宋_GB2312"/>
                <w:szCs w:val="21"/>
              </w:rPr>
              <w:t>项目结束</w:t>
            </w:r>
          </w:p>
        </w:tc>
        <w:tc>
          <w:tcPr>
            <w:tcW w:w="1897" w:type="dxa"/>
            <w:gridSpan w:val="3"/>
            <w:vAlign w:val="center"/>
          </w:tcPr>
          <w:p>
            <w:pPr>
              <w:widowControl/>
              <w:spacing w:line="240" w:lineRule="exact"/>
              <w:jc w:val="left"/>
              <w:rPr>
                <w:rFonts w:eastAsia="仿宋_GB2312"/>
                <w:kern w:val="0"/>
                <w:szCs w:val="21"/>
              </w:rPr>
            </w:pPr>
            <w:r>
              <w:rPr>
                <w:rFonts w:eastAsia="仿宋_GB2312"/>
                <w:szCs w:val="21"/>
              </w:rPr>
              <w:t>2023年4月</w:t>
            </w:r>
            <w:r>
              <w:rPr>
                <w:rFonts w:hint="eastAsia" w:eastAsia="仿宋_GB2312"/>
                <w:szCs w:val="21"/>
              </w:rPr>
              <w:t>1</w:t>
            </w:r>
            <w:r>
              <w:rPr>
                <w:rFonts w:eastAsia="仿宋_GB2312"/>
                <w:szCs w:val="21"/>
              </w:rPr>
              <w:t>2</w:t>
            </w:r>
            <w:r>
              <w:rPr>
                <w:rFonts w:hint="eastAsia" w:eastAsia="仿宋_GB2312"/>
                <w:szCs w:val="21"/>
              </w:rPr>
              <w:t>日</w:t>
            </w:r>
          </w:p>
        </w:tc>
        <w:tc>
          <w:tcPr>
            <w:tcW w:w="1559" w:type="dxa"/>
            <w:vAlign w:val="center"/>
          </w:tcPr>
          <w:p>
            <w:pPr>
              <w:widowControl/>
              <w:spacing w:line="240" w:lineRule="exact"/>
              <w:jc w:val="left"/>
              <w:rPr>
                <w:rFonts w:eastAsia="仿宋_GB2312"/>
                <w:kern w:val="0"/>
                <w:szCs w:val="21"/>
              </w:rPr>
            </w:pPr>
            <w:r>
              <w:rPr>
                <w:rFonts w:eastAsia="仿宋_GB2312"/>
                <w:szCs w:val="21"/>
              </w:rPr>
              <w:t>2023年4月</w:t>
            </w:r>
            <w:r>
              <w:rPr>
                <w:rFonts w:hint="eastAsia" w:eastAsia="仿宋_GB2312"/>
                <w:szCs w:val="21"/>
              </w:rPr>
              <w:t>1</w:t>
            </w:r>
            <w:r>
              <w:rPr>
                <w:rFonts w:eastAsia="仿宋_GB2312"/>
                <w:szCs w:val="21"/>
              </w:rPr>
              <w:t>2</w:t>
            </w:r>
            <w:r>
              <w:rPr>
                <w:rFonts w:hint="eastAsia" w:eastAsia="仿宋_GB2312"/>
                <w:szCs w:val="21"/>
              </w:rPr>
              <w:t>日</w:t>
            </w:r>
          </w:p>
        </w:tc>
        <w:tc>
          <w:tcPr>
            <w:tcW w:w="567" w:type="dxa"/>
            <w:vAlign w:val="center"/>
          </w:tcPr>
          <w:p>
            <w:pPr>
              <w:widowControl/>
              <w:spacing w:line="240" w:lineRule="exact"/>
              <w:jc w:val="center"/>
              <w:rPr>
                <w:rFonts w:eastAsia="仿宋_GB2312"/>
                <w:kern w:val="0"/>
                <w:szCs w:val="21"/>
              </w:rPr>
            </w:pPr>
            <w:r>
              <w:rPr>
                <w:rFonts w:hint="eastAsia" w:eastAsia="仿宋_GB2312"/>
                <w:kern w:val="0"/>
                <w:szCs w:val="21"/>
              </w:rPr>
              <w:t>3</w:t>
            </w:r>
          </w:p>
        </w:tc>
        <w:tc>
          <w:tcPr>
            <w:tcW w:w="567" w:type="dxa"/>
            <w:gridSpan w:val="2"/>
            <w:vAlign w:val="center"/>
          </w:tcPr>
          <w:p>
            <w:pPr>
              <w:widowControl/>
              <w:spacing w:line="240" w:lineRule="exact"/>
              <w:jc w:val="center"/>
              <w:rPr>
                <w:rFonts w:eastAsia="仿宋_GB2312"/>
                <w:kern w:val="0"/>
                <w:szCs w:val="21"/>
              </w:rPr>
            </w:pPr>
            <w:r>
              <w:rPr>
                <w:rFonts w:hint="eastAsia" w:eastAsia="仿宋_GB2312"/>
                <w:kern w:val="0"/>
                <w:szCs w:val="21"/>
              </w:rPr>
              <w:t>3</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restart"/>
            <w:vAlign w:val="center"/>
          </w:tcPr>
          <w:p>
            <w:pPr>
              <w:widowControl/>
              <w:spacing w:line="240" w:lineRule="exact"/>
              <w:jc w:val="center"/>
              <w:rPr>
                <w:rFonts w:eastAsia="仿宋_GB2312"/>
                <w:kern w:val="0"/>
                <w:szCs w:val="21"/>
              </w:rPr>
            </w:pPr>
            <w:r>
              <w:rPr>
                <w:rFonts w:eastAsia="仿宋_GB2312"/>
                <w:kern w:val="0"/>
                <w:szCs w:val="21"/>
              </w:rPr>
              <w:t>成本指标</w:t>
            </w:r>
          </w:p>
        </w:tc>
        <w:tc>
          <w:tcPr>
            <w:tcW w:w="1276" w:type="dxa"/>
            <w:vAlign w:val="center"/>
          </w:tcPr>
          <w:p>
            <w:pPr>
              <w:widowControl/>
              <w:spacing w:line="240" w:lineRule="exact"/>
              <w:jc w:val="left"/>
              <w:rPr>
                <w:rFonts w:eastAsia="仿宋_GB2312"/>
                <w:color w:val="000000"/>
                <w:kern w:val="0"/>
                <w:szCs w:val="21"/>
              </w:rPr>
            </w:pPr>
            <w:r>
              <w:rPr>
                <w:rFonts w:eastAsia="仿宋_GB2312"/>
                <w:szCs w:val="21"/>
              </w:rPr>
              <w:t>项目投入金额</w:t>
            </w:r>
          </w:p>
        </w:tc>
        <w:tc>
          <w:tcPr>
            <w:tcW w:w="1897" w:type="dxa"/>
            <w:gridSpan w:val="3"/>
            <w:vAlign w:val="center"/>
          </w:tcPr>
          <w:p>
            <w:pPr>
              <w:widowControl/>
              <w:spacing w:line="240" w:lineRule="exact"/>
              <w:jc w:val="left"/>
              <w:rPr>
                <w:rFonts w:eastAsia="仿宋_GB2312"/>
                <w:kern w:val="0"/>
                <w:szCs w:val="21"/>
              </w:rPr>
            </w:pPr>
            <w:bookmarkStart w:id="0" w:name="OLE_LINK2"/>
            <w:bookmarkStart w:id="1" w:name="OLE_LINK1"/>
            <w:bookmarkStart w:id="2" w:name="_GoBack"/>
            <w:r>
              <w:rPr>
                <w:rFonts w:eastAsia="仿宋_GB2312"/>
                <w:kern w:val="0"/>
                <w:szCs w:val="21"/>
              </w:rPr>
              <w:t>292.86</w:t>
            </w:r>
            <w:bookmarkEnd w:id="2"/>
            <w:r>
              <w:rPr>
                <w:rFonts w:eastAsia="仿宋_GB2312"/>
                <w:szCs w:val="21"/>
              </w:rPr>
              <w:t>万元</w:t>
            </w:r>
            <w:bookmarkEnd w:id="0"/>
            <w:bookmarkEnd w:id="1"/>
          </w:p>
        </w:tc>
        <w:tc>
          <w:tcPr>
            <w:tcW w:w="1559" w:type="dxa"/>
            <w:vAlign w:val="center"/>
          </w:tcPr>
          <w:p>
            <w:pPr>
              <w:widowControl/>
              <w:spacing w:line="240" w:lineRule="exact"/>
              <w:jc w:val="left"/>
              <w:rPr>
                <w:rFonts w:eastAsia="仿宋_GB2312"/>
                <w:kern w:val="0"/>
                <w:szCs w:val="21"/>
              </w:rPr>
            </w:pPr>
            <w:r>
              <w:rPr>
                <w:rFonts w:eastAsia="仿宋_GB2312"/>
                <w:kern w:val="0"/>
                <w:szCs w:val="21"/>
              </w:rPr>
              <w:t>292.86</w:t>
            </w:r>
            <w:r>
              <w:rPr>
                <w:rFonts w:eastAsia="仿宋_GB2312"/>
                <w:szCs w:val="21"/>
              </w:rPr>
              <w:t>万元</w:t>
            </w:r>
          </w:p>
        </w:tc>
        <w:tc>
          <w:tcPr>
            <w:tcW w:w="567" w:type="dxa"/>
            <w:shd w:val="clear" w:color="auto" w:fill="auto"/>
            <w:vAlign w:val="center"/>
          </w:tcPr>
          <w:p>
            <w:pPr>
              <w:widowControl/>
              <w:spacing w:line="240" w:lineRule="exact"/>
              <w:jc w:val="center"/>
              <w:rPr>
                <w:rFonts w:eastAsia="仿宋_GB2312"/>
                <w:kern w:val="0"/>
                <w:szCs w:val="21"/>
              </w:rPr>
            </w:pPr>
            <w:r>
              <w:rPr>
                <w:rFonts w:eastAsia="仿宋_GB2312"/>
                <w:kern w:val="0"/>
                <w:szCs w:val="21"/>
              </w:rPr>
              <w:t>7</w:t>
            </w:r>
          </w:p>
        </w:tc>
        <w:tc>
          <w:tcPr>
            <w:tcW w:w="567" w:type="dxa"/>
            <w:gridSpan w:val="2"/>
            <w:vAlign w:val="center"/>
          </w:tcPr>
          <w:p>
            <w:pPr>
              <w:widowControl/>
              <w:spacing w:line="240" w:lineRule="exact"/>
              <w:jc w:val="center"/>
              <w:rPr>
                <w:rFonts w:eastAsia="仿宋_GB2312"/>
                <w:kern w:val="0"/>
                <w:szCs w:val="21"/>
              </w:rPr>
            </w:pPr>
            <w:r>
              <w:rPr>
                <w:rFonts w:eastAsia="仿宋_GB2312"/>
                <w:kern w:val="0"/>
                <w:szCs w:val="21"/>
              </w:rPr>
              <w:t>7</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vAlign w:val="center"/>
          </w:tcPr>
          <w:p>
            <w:pPr>
              <w:widowControl/>
              <w:spacing w:line="240" w:lineRule="exact"/>
              <w:jc w:val="center"/>
              <w:rPr>
                <w:rFonts w:eastAsia="仿宋_GB2312"/>
                <w:kern w:val="0"/>
                <w:szCs w:val="21"/>
              </w:rPr>
            </w:pPr>
          </w:p>
        </w:tc>
        <w:tc>
          <w:tcPr>
            <w:tcW w:w="774" w:type="dxa"/>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szCs w:val="21"/>
              </w:rPr>
            </w:pPr>
            <w:r>
              <w:rPr>
                <w:rFonts w:eastAsia="仿宋_GB2312"/>
                <w:szCs w:val="21"/>
              </w:rPr>
              <w:t>2022年尾款</w:t>
            </w:r>
          </w:p>
        </w:tc>
        <w:tc>
          <w:tcPr>
            <w:tcW w:w="1897" w:type="dxa"/>
            <w:gridSpan w:val="3"/>
            <w:vAlign w:val="center"/>
          </w:tcPr>
          <w:p>
            <w:pPr>
              <w:widowControl/>
              <w:spacing w:line="240" w:lineRule="exact"/>
              <w:jc w:val="left"/>
              <w:rPr>
                <w:rFonts w:eastAsia="仿宋_GB2312"/>
                <w:szCs w:val="21"/>
              </w:rPr>
            </w:pPr>
            <w:r>
              <w:rPr>
                <w:rFonts w:eastAsia="仿宋_GB2312"/>
                <w:kern w:val="0"/>
                <w:szCs w:val="21"/>
              </w:rPr>
              <w:t>58.572万元</w:t>
            </w:r>
          </w:p>
        </w:tc>
        <w:tc>
          <w:tcPr>
            <w:tcW w:w="1559" w:type="dxa"/>
            <w:vAlign w:val="center"/>
          </w:tcPr>
          <w:p>
            <w:pPr>
              <w:widowControl/>
              <w:spacing w:line="240" w:lineRule="exact"/>
              <w:jc w:val="left"/>
              <w:rPr>
                <w:rFonts w:eastAsia="仿宋_GB2312"/>
                <w:kern w:val="0"/>
                <w:szCs w:val="21"/>
              </w:rPr>
            </w:pPr>
            <w:r>
              <w:rPr>
                <w:rFonts w:hint="eastAsia" w:eastAsia="仿宋_GB2312"/>
                <w:kern w:val="0"/>
                <w:szCs w:val="21"/>
              </w:rPr>
              <w:t>0万元</w:t>
            </w:r>
          </w:p>
        </w:tc>
        <w:tc>
          <w:tcPr>
            <w:tcW w:w="567" w:type="dxa"/>
            <w:shd w:val="clear" w:color="auto" w:fill="auto"/>
            <w:vAlign w:val="center"/>
          </w:tcPr>
          <w:p>
            <w:pPr>
              <w:widowControl/>
              <w:spacing w:line="240" w:lineRule="exact"/>
              <w:jc w:val="center"/>
              <w:rPr>
                <w:rFonts w:eastAsia="仿宋_GB2312"/>
                <w:kern w:val="0"/>
                <w:szCs w:val="21"/>
              </w:rPr>
            </w:pPr>
            <w:r>
              <w:rPr>
                <w:rFonts w:eastAsia="仿宋_GB2312"/>
                <w:kern w:val="0"/>
                <w:szCs w:val="21"/>
              </w:rPr>
              <w:t>3</w:t>
            </w:r>
          </w:p>
        </w:tc>
        <w:tc>
          <w:tcPr>
            <w:tcW w:w="567" w:type="dxa"/>
            <w:gridSpan w:val="2"/>
            <w:vAlign w:val="center"/>
          </w:tcPr>
          <w:p>
            <w:pPr>
              <w:widowControl/>
              <w:spacing w:line="240" w:lineRule="exact"/>
              <w:jc w:val="center"/>
              <w:rPr>
                <w:rFonts w:eastAsia="仿宋_GB2312"/>
                <w:kern w:val="0"/>
                <w:szCs w:val="21"/>
              </w:rPr>
            </w:pPr>
            <w:r>
              <w:rPr>
                <w:rFonts w:hint="eastAsia" w:eastAsia="仿宋_GB2312"/>
                <w:kern w:val="0"/>
                <w:szCs w:val="21"/>
              </w:rPr>
              <w:t>0</w:t>
            </w:r>
          </w:p>
        </w:tc>
        <w:tc>
          <w:tcPr>
            <w:tcW w:w="1105" w:type="dxa"/>
            <w:gridSpan w:val="2"/>
            <w:vAlign w:val="center"/>
          </w:tcPr>
          <w:p>
            <w:pPr>
              <w:widowControl/>
              <w:spacing w:line="240" w:lineRule="exact"/>
              <w:jc w:val="left"/>
              <w:rPr>
                <w:rFonts w:eastAsia="仿宋_GB2312"/>
                <w:kern w:val="0"/>
                <w:szCs w:val="21"/>
              </w:rPr>
            </w:pPr>
            <w:r>
              <w:rPr>
                <w:rFonts w:hint="eastAsia" w:eastAsia="仿宋_GB2312"/>
                <w:kern w:val="0"/>
                <w:szCs w:val="21"/>
              </w:rPr>
              <w:t>项目未结项，款项未支出，在加紧整理审核资料，尽快完成财政审核工作。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585" w:type="dxa"/>
            <w:vMerge w:val="continue"/>
            <w:vAlign w:val="center"/>
          </w:tcPr>
          <w:p>
            <w:pPr>
              <w:widowControl/>
              <w:spacing w:line="240" w:lineRule="exact"/>
              <w:jc w:val="center"/>
              <w:rPr>
                <w:rFonts w:eastAsia="仿宋_GB2312"/>
                <w:kern w:val="0"/>
                <w:szCs w:val="21"/>
              </w:rPr>
            </w:pPr>
          </w:p>
        </w:tc>
        <w:tc>
          <w:tcPr>
            <w:tcW w:w="774" w:type="dxa"/>
            <w:vMerge w:val="restart"/>
            <w:vAlign w:val="center"/>
          </w:tcPr>
          <w:p>
            <w:pPr>
              <w:widowControl/>
              <w:spacing w:line="240" w:lineRule="exact"/>
              <w:jc w:val="center"/>
              <w:rPr>
                <w:rFonts w:eastAsia="仿宋_GB2312"/>
                <w:kern w:val="0"/>
                <w:szCs w:val="21"/>
              </w:rPr>
            </w:pPr>
            <w:r>
              <w:rPr>
                <w:rFonts w:eastAsia="仿宋_GB2312"/>
                <w:kern w:val="0"/>
                <w:szCs w:val="21"/>
              </w:rPr>
              <w:t>效益</w:t>
            </w:r>
            <w:r>
              <w:rPr>
                <w:rFonts w:hint="eastAsia" w:eastAsia="仿宋_GB2312"/>
                <w:kern w:val="0"/>
                <w:szCs w:val="21"/>
              </w:rPr>
              <w:t>指标</w:t>
            </w:r>
          </w:p>
        </w:tc>
        <w:tc>
          <w:tcPr>
            <w:tcW w:w="708" w:type="dxa"/>
            <w:vMerge w:val="restart"/>
            <w:vAlign w:val="center"/>
          </w:tcPr>
          <w:p>
            <w:pPr>
              <w:jc w:val="center"/>
            </w:pPr>
            <w:r>
              <w:rPr>
                <w:rFonts w:eastAsia="仿宋_GB2312"/>
                <w:kern w:val="0"/>
                <w:szCs w:val="21"/>
              </w:rPr>
              <w:t>效益</w:t>
            </w:r>
            <w:r>
              <w:rPr>
                <w:rFonts w:hint="eastAsia" w:eastAsia="仿宋_GB2312"/>
                <w:kern w:val="0"/>
                <w:szCs w:val="21"/>
              </w:rPr>
              <w:t>指标</w:t>
            </w:r>
          </w:p>
        </w:tc>
        <w:tc>
          <w:tcPr>
            <w:tcW w:w="1276" w:type="dxa"/>
            <w:vAlign w:val="center"/>
          </w:tcPr>
          <w:p>
            <w:pPr>
              <w:widowControl/>
              <w:spacing w:line="240" w:lineRule="exact"/>
              <w:jc w:val="left"/>
              <w:rPr>
                <w:rFonts w:eastAsia="仿宋_GB2312"/>
                <w:color w:val="000000"/>
                <w:kern w:val="0"/>
                <w:szCs w:val="21"/>
              </w:rPr>
            </w:pPr>
            <w:r>
              <w:rPr>
                <w:rFonts w:hint="eastAsia" w:eastAsia="仿宋_GB2312"/>
                <w:szCs w:val="21"/>
              </w:rPr>
              <w:t>增加北京市领事保护宣教育的覆盖率，提高我市市民的风险防范能力</w:t>
            </w:r>
          </w:p>
        </w:tc>
        <w:tc>
          <w:tcPr>
            <w:tcW w:w="1897" w:type="dxa"/>
            <w:gridSpan w:val="3"/>
            <w:vAlign w:val="center"/>
          </w:tcPr>
          <w:p>
            <w:pPr>
              <w:widowControl/>
              <w:spacing w:line="240" w:lineRule="exact"/>
              <w:jc w:val="left"/>
              <w:rPr>
                <w:rFonts w:eastAsia="仿宋_GB2312"/>
                <w:kern w:val="0"/>
                <w:szCs w:val="21"/>
              </w:rPr>
            </w:pPr>
            <w:r>
              <w:rPr>
                <w:rFonts w:hint="eastAsia" w:eastAsia="仿宋_GB2312"/>
                <w:color w:val="000000"/>
                <w:kern w:val="0"/>
                <w:szCs w:val="21"/>
              </w:rPr>
              <w:t>增加北京市领事保护宣教育的覆盖率，提高我市市民的风险防范能力。</w:t>
            </w:r>
          </w:p>
        </w:tc>
        <w:tc>
          <w:tcPr>
            <w:tcW w:w="1559" w:type="dxa"/>
            <w:vAlign w:val="center"/>
          </w:tcPr>
          <w:p>
            <w:pPr>
              <w:widowControl/>
              <w:spacing w:line="240" w:lineRule="exact"/>
              <w:jc w:val="left"/>
              <w:rPr>
                <w:rFonts w:eastAsia="仿宋_GB2312"/>
                <w:kern w:val="0"/>
                <w:szCs w:val="21"/>
              </w:rPr>
            </w:pPr>
            <w:r>
              <w:rPr>
                <w:rFonts w:hint="eastAsia" w:eastAsia="仿宋_GB2312"/>
                <w:color w:val="000000" w:themeColor="text1"/>
                <w:kern w:val="0"/>
                <w:szCs w:val="21"/>
                <w14:textFill>
                  <w14:solidFill>
                    <w14:schemeClr w14:val="tx1"/>
                  </w14:solidFill>
                </w14:textFill>
              </w:rPr>
              <w:t>在一定程度上增加了覆盖率，将活动开展在北京市各区，通过线上的形式进行扩大覆盖率，同时提升了市民的风险防范能力。</w:t>
            </w:r>
          </w:p>
        </w:tc>
        <w:tc>
          <w:tcPr>
            <w:tcW w:w="567" w:type="dxa"/>
            <w:shd w:val="clear" w:color="auto" w:fill="auto"/>
            <w:vAlign w:val="center"/>
          </w:tcPr>
          <w:p>
            <w:pPr>
              <w:widowControl/>
              <w:spacing w:line="240" w:lineRule="exact"/>
              <w:jc w:val="center"/>
              <w:rPr>
                <w:rFonts w:eastAsia="仿宋_GB2312"/>
                <w:kern w:val="0"/>
                <w:szCs w:val="21"/>
              </w:rPr>
            </w:pPr>
            <w:r>
              <w:rPr>
                <w:rFonts w:eastAsia="仿宋_GB2312"/>
                <w:kern w:val="0"/>
                <w:szCs w:val="21"/>
              </w:rPr>
              <w:t>15</w:t>
            </w:r>
          </w:p>
        </w:tc>
        <w:tc>
          <w:tcPr>
            <w:tcW w:w="567" w:type="dxa"/>
            <w:gridSpan w:val="2"/>
            <w:vAlign w:val="center"/>
          </w:tcPr>
          <w:p>
            <w:pPr>
              <w:widowControl/>
              <w:spacing w:line="240" w:lineRule="exact"/>
              <w:jc w:val="center"/>
              <w:rPr>
                <w:rFonts w:eastAsia="仿宋_GB2312"/>
                <w:kern w:val="0"/>
                <w:szCs w:val="21"/>
              </w:rPr>
            </w:pPr>
            <w:r>
              <w:rPr>
                <w:rFonts w:hint="eastAsia" w:eastAsia="仿宋_GB2312"/>
                <w:kern w:val="0"/>
                <w:szCs w:val="21"/>
              </w:rPr>
              <w:t>1</w:t>
            </w:r>
            <w:r>
              <w:rPr>
                <w:rFonts w:eastAsia="仿宋_GB2312"/>
                <w:kern w:val="0"/>
                <w:szCs w:val="21"/>
              </w:rPr>
              <w:t>4</w:t>
            </w:r>
          </w:p>
        </w:tc>
        <w:tc>
          <w:tcPr>
            <w:tcW w:w="1105" w:type="dxa"/>
            <w:gridSpan w:val="2"/>
            <w:vAlign w:val="center"/>
          </w:tcPr>
          <w:p>
            <w:pPr>
              <w:widowControl/>
              <w:spacing w:line="240" w:lineRule="exact"/>
              <w:jc w:val="left"/>
              <w:rPr>
                <w:rFonts w:eastAsia="仿宋_GB2312"/>
                <w:kern w:val="0"/>
                <w:szCs w:val="21"/>
              </w:rPr>
            </w:pPr>
            <w:r>
              <w:rPr>
                <w:rFonts w:hint="eastAsia" w:eastAsia="仿宋_GB2312"/>
                <w:kern w:val="0"/>
                <w:szCs w:val="21"/>
              </w:rPr>
              <w:t>在提升风险防范能力上需要更进一步的加大力度，提高市民的认识。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trPr>
        <w:tc>
          <w:tcPr>
            <w:tcW w:w="585" w:type="dxa"/>
            <w:vMerge w:val="continue"/>
            <w:vAlign w:val="center"/>
          </w:tcPr>
          <w:p>
            <w:pPr>
              <w:widowControl/>
              <w:spacing w:line="240" w:lineRule="exact"/>
              <w:jc w:val="center"/>
              <w:rPr>
                <w:rFonts w:eastAsia="仿宋_GB2312"/>
                <w:kern w:val="0"/>
                <w:szCs w:val="21"/>
              </w:rPr>
            </w:pPr>
          </w:p>
        </w:tc>
        <w:tc>
          <w:tcPr>
            <w:tcW w:w="774" w:type="dxa"/>
            <w:vMerge w:val="continue"/>
            <w:vAlign w:val="center"/>
          </w:tcPr>
          <w:p>
            <w:pPr>
              <w:widowControl/>
              <w:spacing w:line="240" w:lineRule="exact"/>
              <w:jc w:val="center"/>
              <w:rPr>
                <w:rFonts w:eastAsia="仿宋_GB2312"/>
                <w:kern w:val="0"/>
                <w:szCs w:val="21"/>
              </w:rPr>
            </w:pPr>
          </w:p>
        </w:tc>
        <w:tc>
          <w:tcPr>
            <w:tcW w:w="708" w:type="dxa"/>
            <w:vMerge w:val="continue"/>
            <w:vAlign w:val="center"/>
          </w:tcPr>
          <w:p>
            <w:pPr>
              <w:widowControl/>
              <w:spacing w:line="240" w:lineRule="exact"/>
              <w:jc w:val="center"/>
              <w:rPr>
                <w:rFonts w:eastAsia="仿宋_GB2312"/>
                <w:kern w:val="0"/>
                <w:szCs w:val="21"/>
              </w:rPr>
            </w:pPr>
          </w:p>
        </w:tc>
        <w:tc>
          <w:tcPr>
            <w:tcW w:w="1276" w:type="dxa"/>
            <w:vAlign w:val="center"/>
          </w:tcPr>
          <w:p>
            <w:pPr>
              <w:widowControl/>
              <w:spacing w:line="240" w:lineRule="exact"/>
              <w:jc w:val="left"/>
              <w:rPr>
                <w:rFonts w:eastAsia="仿宋_GB2312"/>
                <w:color w:val="000000"/>
                <w:kern w:val="0"/>
                <w:szCs w:val="21"/>
              </w:rPr>
            </w:pPr>
            <w:r>
              <w:rPr>
                <w:rFonts w:hint="eastAsia" w:eastAsia="仿宋_GB2312"/>
                <w:color w:val="000000"/>
                <w:kern w:val="0"/>
                <w:szCs w:val="21"/>
              </w:rPr>
              <w:t>在项目终期开展小测验形式的领保线上调查活动</w:t>
            </w:r>
          </w:p>
        </w:tc>
        <w:tc>
          <w:tcPr>
            <w:tcW w:w="1897" w:type="dxa"/>
            <w:gridSpan w:val="3"/>
            <w:vAlign w:val="center"/>
          </w:tcPr>
          <w:p>
            <w:pPr>
              <w:widowControl/>
              <w:spacing w:line="240" w:lineRule="exact"/>
              <w:jc w:val="left"/>
              <w:rPr>
                <w:rFonts w:eastAsia="仿宋_GB2312"/>
                <w:kern w:val="0"/>
                <w:szCs w:val="21"/>
              </w:rPr>
            </w:pPr>
            <w:r>
              <w:rPr>
                <w:rFonts w:hint="eastAsia" w:eastAsia="仿宋_GB2312"/>
                <w:color w:val="000000"/>
                <w:kern w:val="0"/>
                <w:szCs w:val="21"/>
              </w:rPr>
              <w:t>邀请不少于200人参与，平均不低于95分。</w:t>
            </w:r>
          </w:p>
        </w:tc>
        <w:tc>
          <w:tcPr>
            <w:tcW w:w="1559" w:type="dxa"/>
            <w:vAlign w:val="center"/>
          </w:tcPr>
          <w:p>
            <w:pPr>
              <w:widowControl/>
              <w:spacing w:line="240" w:lineRule="exact"/>
              <w:jc w:val="left"/>
              <w:rPr>
                <w:rFonts w:eastAsia="仿宋_GB2312"/>
                <w:kern w:val="0"/>
                <w:szCs w:val="21"/>
              </w:rPr>
            </w:pPr>
            <w:r>
              <w:rPr>
                <w:rFonts w:hint="eastAsia" w:eastAsia="仿宋_GB2312"/>
                <w:color w:val="000000"/>
                <w:kern w:val="0"/>
                <w:szCs w:val="21"/>
              </w:rPr>
              <w:t>邀请</w:t>
            </w:r>
            <w:r>
              <w:rPr>
                <w:rFonts w:eastAsia="仿宋_GB2312"/>
                <w:color w:val="000000"/>
                <w:kern w:val="0"/>
                <w:szCs w:val="21"/>
              </w:rPr>
              <w:t>200</w:t>
            </w:r>
            <w:r>
              <w:rPr>
                <w:rFonts w:hint="eastAsia" w:eastAsia="仿宋_GB2312"/>
                <w:color w:val="000000"/>
                <w:kern w:val="0"/>
                <w:szCs w:val="21"/>
              </w:rPr>
              <w:t>人参加，平均分9</w:t>
            </w:r>
            <w:r>
              <w:rPr>
                <w:rFonts w:eastAsia="仿宋_GB2312"/>
                <w:color w:val="000000"/>
                <w:kern w:val="0"/>
                <w:szCs w:val="21"/>
              </w:rPr>
              <w:t>5</w:t>
            </w:r>
            <w:r>
              <w:rPr>
                <w:rFonts w:hint="eastAsia" w:eastAsia="仿宋_GB2312"/>
                <w:color w:val="000000"/>
                <w:kern w:val="0"/>
                <w:szCs w:val="21"/>
              </w:rPr>
              <w:t>分。</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15</w:t>
            </w:r>
          </w:p>
        </w:tc>
        <w:tc>
          <w:tcPr>
            <w:tcW w:w="567" w:type="dxa"/>
            <w:gridSpan w:val="2"/>
            <w:vAlign w:val="center"/>
          </w:tcPr>
          <w:p>
            <w:pPr>
              <w:widowControl/>
              <w:spacing w:line="240" w:lineRule="exact"/>
              <w:jc w:val="center"/>
              <w:rPr>
                <w:rFonts w:eastAsia="仿宋_GB2312"/>
                <w:kern w:val="0"/>
                <w:szCs w:val="21"/>
              </w:rPr>
            </w:pPr>
            <w:r>
              <w:rPr>
                <w:rFonts w:hint="eastAsia" w:eastAsia="仿宋_GB2312"/>
                <w:kern w:val="0"/>
                <w:szCs w:val="21"/>
              </w:rPr>
              <w:t>1</w:t>
            </w:r>
            <w:r>
              <w:rPr>
                <w:rFonts w:eastAsia="仿宋_GB2312"/>
                <w:kern w:val="0"/>
                <w:szCs w:val="21"/>
              </w:rPr>
              <w:t>5</w:t>
            </w:r>
          </w:p>
        </w:tc>
        <w:tc>
          <w:tcPr>
            <w:tcW w:w="1105" w:type="dxa"/>
            <w:gridSpan w:val="2"/>
            <w:vAlign w:val="center"/>
          </w:tcPr>
          <w:p>
            <w:pPr>
              <w:widowControl/>
              <w:spacing w:line="240" w:lineRule="exact"/>
              <w:jc w:val="left"/>
              <w:rPr>
                <w:rFonts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trPr>
        <w:tc>
          <w:tcPr>
            <w:tcW w:w="585" w:type="dxa"/>
            <w:vMerge w:val="continue"/>
            <w:vAlign w:val="center"/>
          </w:tcPr>
          <w:p>
            <w:pPr>
              <w:widowControl/>
              <w:spacing w:line="240" w:lineRule="exact"/>
              <w:jc w:val="center"/>
              <w:rPr>
                <w:rFonts w:eastAsia="仿宋_GB2312"/>
                <w:kern w:val="0"/>
                <w:szCs w:val="21"/>
              </w:rPr>
            </w:pPr>
          </w:p>
        </w:tc>
        <w:tc>
          <w:tcPr>
            <w:tcW w:w="774" w:type="dxa"/>
            <w:vAlign w:val="center"/>
          </w:tcPr>
          <w:p>
            <w:pPr>
              <w:widowControl/>
              <w:spacing w:line="240" w:lineRule="exact"/>
              <w:jc w:val="center"/>
              <w:rPr>
                <w:rFonts w:eastAsia="仿宋_GB2312"/>
                <w:kern w:val="0"/>
                <w:szCs w:val="21"/>
              </w:rPr>
            </w:pPr>
            <w:r>
              <w:rPr>
                <w:rFonts w:eastAsia="仿宋_GB2312"/>
                <w:kern w:val="0"/>
                <w:szCs w:val="21"/>
              </w:rPr>
              <w:t>满意度</w:t>
            </w:r>
          </w:p>
          <w:p>
            <w:pPr>
              <w:widowControl/>
              <w:spacing w:line="240" w:lineRule="exact"/>
              <w:jc w:val="center"/>
              <w:rPr>
                <w:rFonts w:eastAsia="仿宋_GB2312"/>
                <w:kern w:val="0"/>
                <w:szCs w:val="21"/>
              </w:rPr>
            </w:pPr>
            <w:r>
              <w:rPr>
                <w:rFonts w:eastAsia="仿宋_GB2312"/>
                <w:kern w:val="0"/>
                <w:szCs w:val="21"/>
              </w:rPr>
              <w:t>指标</w:t>
            </w:r>
          </w:p>
        </w:tc>
        <w:tc>
          <w:tcPr>
            <w:tcW w:w="708" w:type="dxa"/>
            <w:vAlign w:val="center"/>
          </w:tcPr>
          <w:p>
            <w:pPr>
              <w:widowControl/>
              <w:spacing w:line="240" w:lineRule="exact"/>
              <w:jc w:val="center"/>
              <w:rPr>
                <w:rFonts w:eastAsia="仿宋_GB2312"/>
                <w:kern w:val="0"/>
                <w:szCs w:val="21"/>
              </w:rPr>
            </w:pPr>
            <w:r>
              <w:rPr>
                <w:rFonts w:eastAsia="仿宋_GB2312"/>
                <w:kern w:val="0"/>
                <w:szCs w:val="21"/>
              </w:rPr>
              <w:t>服务对象满意度</w:t>
            </w:r>
            <w:r>
              <w:rPr>
                <w:rFonts w:hint="eastAsia" w:eastAsia="仿宋_GB2312"/>
                <w:kern w:val="0"/>
                <w:szCs w:val="21"/>
              </w:rPr>
              <w:t>指标值</w:t>
            </w:r>
          </w:p>
        </w:tc>
        <w:tc>
          <w:tcPr>
            <w:tcW w:w="1276" w:type="dxa"/>
            <w:vAlign w:val="center"/>
          </w:tcPr>
          <w:p>
            <w:pPr>
              <w:widowControl/>
              <w:spacing w:line="240" w:lineRule="exact"/>
              <w:jc w:val="left"/>
              <w:rPr>
                <w:rFonts w:eastAsia="仿宋_GB2312"/>
                <w:color w:val="000000"/>
                <w:kern w:val="0"/>
                <w:szCs w:val="21"/>
              </w:rPr>
            </w:pPr>
            <w:r>
              <w:rPr>
                <w:rFonts w:hint="eastAsia" w:eastAsia="仿宋_GB2312"/>
                <w:szCs w:val="21"/>
              </w:rPr>
              <w:t>对参与活动人员进行抽样调查</w:t>
            </w:r>
          </w:p>
        </w:tc>
        <w:tc>
          <w:tcPr>
            <w:tcW w:w="1897" w:type="dxa"/>
            <w:gridSpan w:val="3"/>
            <w:vAlign w:val="center"/>
          </w:tcPr>
          <w:p>
            <w:pPr>
              <w:widowControl/>
              <w:spacing w:line="240" w:lineRule="exact"/>
              <w:jc w:val="left"/>
              <w:rPr>
                <w:rFonts w:eastAsia="仿宋_GB2312"/>
                <w:kern w:val="0"/>
                <w:szCs w:val="21"/>
              </w:rPr>
            </w:pPr>
            <w:r>
              <w:rPr>
                <w:rFonts w:eastAsia="仿宋_GB2312"/>
                <w:szCs w:val="21"/>
              </w:rPr>
              <w:t>不低于80%</w:t>
            </w:r>
          </w:p>
        </w:tc>
        <w:tc>
          <w:tcPr>
            <w:tcW w:w="1559" w:type="dxa"/>
            <w:vAlign w:val="center"/>
          </w:tcPr>
          <w:p>
            <w:pPr>
              <w:widowControl/>
              <w:spacing w:line="240" w:lineRule="exact"/>
              <w:jc w:val="left"/>
              <w:rPr>
                <w:rFonts w:eastAsia="仿宋_GB2312"/>
                <w:kern w:val="0"/>
                <w:szCs w:val="21"/>
              </w:rPr>
            </w:pPr>
            <w:r>
              <w:rPr>
                <w:rFonts w:hint="eastAsia" w:eastAsia="仿宋_GB2312"/>
                <w:szCs w:val="21"/>
              </w:rPr>
              <w:t>抽样结果满意度达9</w:t>
            </w:r>
            <w:r>
              <w:rPr>
                <w:rFonts w:eastAsia="仿宋_GB2312"/>
                <w:szCs w:val="21"/>
              </w:rPr>
              <w:t>7%</w:t>
            </w:r>
            <w:r>
              <w:rPr>
                <w:rFonts w:hint="eastAsia" w:eastAsia="仿宋_GB2312"/>
                <w:szCs w:val="21"/>
              </w:rPr>
              <w:t>。</w:t>
            </w:r>
          </w:p>
        </w:tc>
        <w:tc>
          <w:tcPr>
            <w:tcW w:w="567" w:type="dxa"/>
            <w:vAlign w:val="center"/>
          </w:tcPr>
          <w:p>
            <w:pPr>
              <w:widowControl/>
              <w:spacing w:line="240" w:lineRule="exact"/>
              <w:jc w:val="center"/>
              <w:rPr>
                <w:rFonts w:eastAsia="仿宋_GB2312"/>
                <w:kern w:val="0"/>
                <w:szCs w:val="21"/>
              </w:rPr>
            </w:pPr>
            <w:r>
              <w:rPr>
                <w:rFonts w:eastAsia="仿宋_GB2312"/>
                <w:kern w:val="0"/>
                <w:szCs w:val="21"/>
              </w:rPr>
              <w:t>10</w:t>
            </w:r>
          </w:p>
        </w:tc>
        <w:tc>
          <w:tcPr>
            <w:tcW w:w="567" w:type="dxa"/>
            <w:gridSpan w:val="2"/>
            <w:vAlign w:val="center"/>
          </w:tcPr>
          <w:p>
            <w:pPr>
              <w:widowControl/>
              <w:spacing w:line="240" w:lineRule="exact"/>
              <w:jc w:val="center"/>
              <w:rPr>
                <w:rFonts w:eastAsia="仿宋_GB2312"/>
                <w:kern w:val="0"/>
                <w:szCs w:val="21"/>
              </w:rPr>
            </w:pPr>
            <w:r>
              <w:rPr>
                <w:rFonts w:hint="eastAsia" w:eastAsia="仿宋_GB2312"/>
                <w:kern w:val="0"/>
                <w:szCs w:val="21"/>
              </w:rPr>
              <w:t>9</w:t>
            </w:r>
          </w:p>
        </w:tc>
        <w:tc>
          <w:tcPr>
            <w:tcW w:w="1105" w:type="dxa"/>
            <w:gridSpan w:val="2"/>
            <w:vAlign w:val="center"/>
          </w:tcPr>
          <w:p>
            <w:pPr>
              <w:widowControl/>
              <w:spacing w:line="240" w:lineRule="exact"/>
              <w:jc w:val="left"/>
              <w:rPr>
                <w:rFonts w:eastAsia="仿宋_GB2312"/>
                <w:kern w:val="0"/>
                <w:szCs w:val="21"/>
              </w:rPr>
            </w:pPr>
            <w:r>
              <w:rPr>
                <w:rFonts w:hint="eastAsia" w:eastAsia="仿宋_GB2312"/>
                <w:kern w:val="0"/>
                <w:szCs w:val="21"/>
              </w:rPr>
              <w:t>年度指标差别较大，后续加强经验总结合理设置预期绩效目标。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99" w:type="dxa"/>
            <w:gridSpan w:val="8"/>
            <w:vAlign w:val="center"/>
          </w:tcPr>
          <w:p>
            <w:pPr>
              <w:widowControl/>
              <w:spacing w:line="240" w:lineRule="exact"/>
              <w:jc w:val="center"/>
              <w:rPr>
                <w:rFonts w:eastAsia="仿宋_GB2312"/>
                <w:color w:val="000000"/>
                <w:kern w:val="0"/>
                <w:szCs w:val="21"/>
              </w:rPr>
            </w:pPr>
            <w:r>
              <w:rPr>
                <w:rFonts w:eastAsia="仿宋_GB2312"/>
                <w:color w:val="000000"/>
                <w:kern w:val="0"/>
                <w:szCs w:val="21"/>
              </w:rPr>
              <w:t>总分</w:t>
            </w:r>
          </w:p>
        </w:tc>
        <w:tc>
          <w:tcPr>
            <w:tcW w:w="567" w:type="dxa"/>
            <w:vAlign w:val="center"/>
          </w:tcPr>
          <w:p>
            <w:pPr>
              <w:widowControl/>
              <w:spacing w:line="240" w:lineRule="exact"/>
              <w:jc w:val="center"/>
              <w:rPr>
                <w:rFonts w:eastAsia="仿宋_GB2312"/>
                <w:color w:val="000000"/>
                <w:kern w:val="0"/>
                <w:szCs w:val="21"/>
              </w:rPr>
            </w:pPr>
            <w:r>
              <w:rPr>
                <w:rFonts w:eastAsia="仿宋_GB2312"/>
                <w:color w:val="000000"/>
                <w:kern w:val="0"/>
                <w:szCs w:val="21"/>
              </w:rPr>
              <w:t>100</w:t>
            </w:r>
          </w:p>
        </w:tc>
        <w:tc>
          <w:tcPr>
            <w:tcW w:w="567" w:type="dxa"/>
            <w:gridSpan w:val="2"/>
            <w:vAlign w:val="center"/>
          </w:tcPr>
          <w:p>
            <w:pPr>
              <w:widowControl/>
              <w:spacing w:line="240" w:lineRule="exact"/>
              <w:jc w:val="center"/>
              <w:rPr>
                <w:rFonts w:eastAsia="仿宋_GB2312"/>
                <w:color w:val="000000"/>
                <w:kern w:val="0"/>
                <w:szCs w:val="21"/>
              </w:rPr>
            </w:pPr>
            <w:r>
              <w:rPr>
                <w:rFonts w:hint="eastAsia" w:eastAsia="仿宋_GB2312"/>
                <w:color w:val="000000"/>
                <w:kern w:val="0"/>
                <w:szCs w:val="21"/>
              </w:rPr>
              <w:t>9</w:t>
            </w:r>
            <w:r>
              <w:rPr>
                <w:rFonts w:eastAsia="仿宋_GB2312"/>
                <w:color w:val="000000"/>
                <w:kern w:val="0"/>
                <w:szCs w:val="21"/>
              </w:rPr>
              <w:t>2</w:t>
            </w:r>
          </w:p>
        </w:tc>
        <w:tc>
          <w:tcPr>
            <w:tcW w:w="1105" w:type="dxa"/>
            <w:gridSpan w:val="2"/>
            <w:vAlign w:val="center"/>
          </w:tcPr>
          <w:p>
            <w:pPr>
              <w:widowControl/>
              <w:spacing w:line="240" w:lineRule="exact"/>
              <w:jc w:val="center"/>
              <w:rPr>
                <w:rFonts w:eastAsia="仿宋_GB2312"/>
                <w:kern w:val="0"/>
                <w:szCs w:val="21"/>
              </w:rPr>
            </w:pPr>
          </w:p>
        </w:tc>
      </w:tr>
    </w:tbl>
    <w:p>
      <w:pPr>
        <w:jc w:val="both"/>
        <w:rPr>
          <w:rFonts w:hint="eastAsia" w:ascii="仿宋_GB2312" w:eastAsia="仿宋_GB2312"/>
          <w:sz w:val="24"/>
        </w:rPr>
      </w:pPr>
    </w:p>
    <w:p>
      <w:pPr>
        <w:spacing w:line="520" w:lineRule="exact"/>
        <w:ind w:firstLine="640" w:firstLineChars="200"/>
        <w:jc w:val="center"/>
        <w:rPr>
          <w:rFonts w:eastAsia="仿宋_GB2312"/>
          <w:color w:val="000000"/>
          <w:kern w:val="0"/>
          <w:sz w:val="32"/>
          <w:szCs w:val="32"/>
        </w:rPr>
      </w:pPr>
    </w:p>
    <w:sectPr>
      <w:footerReference r:id="rId3" w:type="default"/>
      <w:pgSz w:w="11906" w:h="16838"/>
      <w:pgMar w:top="760" w:right="1800" w:bottom="1327"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cxYmVhMTcxMDA2MGU0MzU1NTg0Njc2ZDJmNTdjNGMifQ=="/>
  </w:docVars>
  <w:rsids>
    <w:rsidRoot w:val="F77F09F4"/>
    <w:rsid w:val="00002B9C"/>
    <w:rsid w:val="00010A4B"/>
    <w:rsid w:val="00016416"/>
    <w:rsid w:val="0002762B"/>
    <w:rsid w:val="00027E85"/>
    <w:rsid w:val="0003387F"/>
    <w:rsid w:val="00045607"/>
    <w:rsid w:val="000533B4"/>
    <w:rsid w:val="0006026E"/>
    <w:rsid w:val="0006734C"/>
    <w:rsid w:val="00096E7D"/>
    <w:rsid w:val="000E5390"/>
    <w:rsid w:val="00122B9A"/>
    <w:rsid w:val="00125F8A"/>
    <w:rsid w:val="00130B95"/>
    <w:rsid w:val="00145363"/>
    <w:rsid w:val="00156D03"/>
    <w:rsid w:val="00176DA1"/>
    <w:rsid w:val="001A1644"/>
    <w:rsid w:val="001A5C67"/>
    <w:rsid w:val="001A705E"/>
    <w:rsid w:val="001B19D2"/>
    <w:rsid w:val="001C23F1"/>
    <w:rsid w:val="001C296D"/>
    <w:rsid w:val="001C7CE6"/>
    <w:rsid w:val="001D349D"/>
    <w:rsid w:val="001D3B69"/>
    <w:rsid w:val="001D64A0"/>
    <w:rsid w:val="001E5E86"/>
    <w:rsid w:val="002104A9"/>
    <w:rsid w:val="0021360B"/>
    <w:rsid w:val="00221113"/>
    <w:rsid w:val="00225FF7"/>
    <w:rsid w:val="0023601A"/>
    <w:rsid w:val="00236101"/>
    <w:rsid w:val="00246C72"/>
    <w:rsid w:val="00247D88"/>
    <w:rsid w:val="00277081"/>
    <w:rsid w:val="002967E4"/>
    <w:rsid w:val="002A4ADC"/>
    <w:rsid w:val="002A757B"/>
    <w:rsid w:val="002B0C02"/>
    <w:rsid w:val="002E14AD"/>
    <w:rsid w:val="002F1135"/>
    <w:rsid w:val="00312416"/>
    <w:rsid w:val="003435DC"/>
    <w:rsid w:val="00363F3E"/>
    <w:rsid w:val="003A08F5"/>
    <w:rsid w:val="003E774D"/>
    <w:rsid w:val="003F2494"/>
    <w:rsid w:val="00403F29"/>
    <w:rsid w:val="00407FE3"/>
    <w:rsid w:val="00443EA0"/>
    <w:rsid w:val="00452B1B"/>
    <w:rsid w:val="00457A3D"/>
    <w:rsid w:val="0047042B"/>
    <w:rsid w:val="00483F1F"/>
    <w:rsid w:val="004B20E8"/>
    <w:rsid w:val="004C3E75"/>
    <w:rsid w:val="004C7BE1"/>
    <w:rsid w:val="004F46D7"/>
    <w:rsid w:val="005072C6"/>
    <w:rsid w:val="005122A5"/>
    <w:rsid w:val="00546161"/>
    <w:rsid w:val="00580202"/>
    <w:rsid w:val="005924A7"/>
    <w:rsid w:val="00593C1E"/>
    <w:rsid w:val="00594F64"/>
    <w:rsid w:val="00595D12"/>
    <w:rsid w:val="005B4FC8"/>
    <w:rsid w:val="005B640D"/>
    <w:rsid w:val="005C3F8D"/>
    <w:rsid w:val="00600810"/>
    <w:rsid w:val="0060555E"/>
    <w:rsid w:val="006302C8"/>
    <w:rsid w:val="00661F7C"/>
    <w:rsid w:val="00695566"/>
    <w:rsid w:val="00695FDC"/>
    <w:rsid w:val="006A117C"/>
    <w:rsid w:val="006B0449"/>
    <w:rsid w:val="006B0A94"/>
    <w:rsid w:val="006C3277"/>
    <w:rsid w:val="006D66E9"/>
    <w:rsid w:val="007007C2"/>
    <w:rsid w:val="00704D31"/>
    <w:rsid w:val="00737941"/>
    <w:rsid w:val="007524BC"/>
    <w:rsid w:val="00766E44"/>
    <w:rsid w:val="00786DA2"/>
    <w:rsid w:val="007B1F08"/>
    <w:rsid w:val="007B264E"/>
    <w:rsid w:val="007B5B26"/>
    <w:rsid w:val="007C065F"/>
    <w:rsid w:val="007C39B6"/>
    <w:rsid w:val="007C5521"/>
    <w:rsid w:val="007D06F0"/>
    <w:rsid w:val="007D0BDD"/>
    <w:rsid w:val="007E4DAB"/>
    <w:rsid w:val="007E50AA"/>
    <w:rsid w:val="007F28F1"/>
    <w:rsid w:val="007F32A3"/>
    <w:rsid w:val="007F62CD"/>
    <w:rsid w:val="00802CE7"/>
    <w:rsid w:val="00803909"/>
    <w:rsid w:val="00811153"/>
    <w:rsid w:val="00852A67"/>
    <w:rsid w:val="00853A5E"/>
    <w:rsid w:val="0087252D"/>
    <w:rsid w:val="00882E2A"/>
    <w:rsid w:val="008855FD"/>
    <w:rsid w:val="008A0D14"/>
    <w:rsid w:val="008A4AD6"/>
    <w:rsid w:val="008C3556"/>
    <w:rsid w:val="00915EA3"/>
    <w:rsid w:val="00944E96"/>
    <w:rsid w:val="00950006"/>
    <w:rsid w:val="0095182C"/>
    <w:rsid w:val="00973B80"/>
    <w:rsid w:val="009804FE"/>
    <w:rsid w:val="00987127"/>
    <w:rsid w:val="00992D4C"/>
    <w:rsid w:val="009C578E"/>
    <w:rsid w:val="009D1632"/>
    <w:rsid w:val="009D516E"/>
    <w:rsid w:val="009D6BB9"/>
    <w:rsid w:val="009E0469"/>
    <w:rsid w:val="00A26E1C"/>
    <w:rsid w:val="00A26E43"/>
    <w:rsid w:val="00A47AA7"/>
    <w:rsid w:val="00A61522"/>
    <w:rsid w:val="00A95B63"/>
    <w:rsid w:val="00A95F7B"/>
    <w:rsid w:val="00A970A2"/>
    <w:rsid w:val="00AA40B2"/>
    <w:rsid w:val="00AA6DBB"/>
    <w:rsid w:val="00AC72A4"/>
    <w:rsid w:val="00AD2BB2"/>
    <w:rsid w:val="00AE0A80"/>
    <w:rsid w:val="00AF16B7"/>
    <w:rsid w:val="00B04600"/>
    <w:rsid w:val="00B06CBD"/>
    <w:rsid w:val="00B231BC"/>
    <w:rsid w:val="00B316A0"/>
    <w:rsid w:val="00B4050A"/>
    <w:rsid w:val="00B47C65"/>
    <w:rsid w:val="00B5122F"/>
    <w:rsid w:val="00B7081E"/>
    <w:rsid w:val="00B83AC0"/>
    <w:rsid w:val="00B83CB2"/>
    <w:rsid w:val="00BA2425"/>
    <w:rsid w:val="00BE262D"/>
    <w:rsid w:val="00BF5883"/>
    <w:rsid w:val="00C15095"/>
    <w:rsid w:val="00C61C7B"/>
    <w:rsid w:val="00CB5458"/>
    <w:rsid w:val="00CF02D0"/>
    <w:rsid w:val="00CF5827"/>
    <w:rsid w:val="00D22124"/>
    <w:rsid w:val="00D3108D"/>
    <w:rsid w:val="00D41632"/>
    <w:rsid w:val="00D47050"/>
    <w:rsid w:val="00D50DDD"/>
    <w:rsid w:val="00D71FD4"/>
    <w:rsid w:val="00D95761"/>
    <w:rsid w:val="00DC7C5C"/>
    <w:rsid w:val="00DD79D4"/>
    <w:rsid w:val="00DF492B"/>
    <w:rsid w:val="00E009E6"/>
    <w:rsid w:val="00E21D0C"/>
    <w:rsid w:val="00E3590E"/>
    <w:rsid w:val="00E70192"/>
    <w:rsid w:val="00EB153D"/>
    <w:rsid w:val="00EC29C2"/>
    <w:rsid w:val="00EF330D"/>
    <w:rsid w:val="00F00C91"/>
    <w:rsid w:val="00F22DED"/>
    <w:rsid w:val="00F24A84"/>
    <w:rsid w:val="00F46925"/>
    <w:rsid w:val="00F51598"/>
    <w:rsid w:val="00F874DC"/>
    <w:rsid w:val="00FA1359"/>
    <w:rsid w:val="00FC5524"/>
    <w:rsid w:val="00FC7BA6"/>
    <w:rsid w:val="00FD4A3A"/>
    <w:rsid w:val="00FE58CF"/>
    <w:rsid w:val="00FF39A6"/>
    <w:rsid w:val="00FF4F17"/>
    <w:rsid w:val="1178129C"/>
    <w:rsid w:val="2D66398A"/>
    <w:rsid w:val="35AF1F3D"/>
    <w:rsid w:val="36902597"/>
    <w:rsid w:val="37173543"/>
    <w:rsid w:val="38BB2813"/>
    <w:rsid w:val="3FF76880"/>
    <w:rsid w:val="567423A9"/>
    <w:rsid w:val="56F4680F"/>
    <w:rsid w:val="717A16FE"/>
    <w:rsid w:val="73054779"/>
    <w:rsid w:val="75FFAD7D"/>
    <w:rsid w:val="7AB7FF50"/>
    <w:rsid w:val="7BFEB0DB"/>
    <w:rsid w:val="7FF77645"/>
    <w:rsid w:val="9DBF410D"/>
    <w:rsid w:val="CEFD3F3D"/>
    <w:rsid w:val="EA3F77F2"/>
    <w:rsid w:val="EEFE5989"/>
    <w:rsid w:val="EFCF3EAE"/>
    <w:rsid w:val="F5B764A2"/>
    <w:rsid w:val="F77F09F4"/>
    <w:rsid w:val="FF3C1AED"/>
    <w:rsid w:val="FF5FA6AF"/>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2758</Words>
  <Characters>2972</Characters>
  <Lines>23</Lines>
  <Paragraphs>6</Paragraphs>
  <TotalTime>1</TotalTime>
  <ScaleCrop>false</ScaleCrop>
  <LinksUpToDate>false</LinksUpToDate>
  <CharactersWithSpaces>3009</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2023-05-19T10:44:00Z</dcterms:created>
  <dc:creator>user</dc:creator>
  <cp:lastModifiedBy>user</cp:lastModifiedBy>
  <cp:lastPrinted>2023-05-12T13:13:00Z</cp:lastPrinted>
  <dcterms:modified xsi:type="dcterms:W3CDTF">2023-05-29T18:49:27Z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3ACBAB3F21EC47858500CBD3032F01B5_13</vt:lpwstr>
  </property>
</Properties>
</file>